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02DCC3" w14:textId="01A98496" w:rsidR="001E41F3" w:rsidRDefault="001E41F3">
      <w:pPr>
        <w:pStyle w:val="CRCoverPage"/>
        <w:tabs>
          <w:tab w:val="right" w:pos="9639"/>
        </w:tabs>
        <w:spacing w:after="0"/>
        <w:rPr>
          <w:b/>
          <w:i/>
          <w:noProof/>
          <w:sz w:val="28"/>
        </w:rPr>
      </w:pPr>
      <w:r>
        <w:rPr>
          <w:b/>
          <w:noProof/>
          <w:sz w:val="24"/>
        </w:rPr>
        <w:t>3GPP TSG-</w:t>
      </w:r>
      <w:r w:rsidR="0023667D">
        <w:rPr>
          <w:b/>
          <w:noProof/>
          <w:sz w:val="24"/>
        </w:rPr>
        <w:t xml:space="preserve">SA WG </w:t>
      </w:r>
      <w:r>
        <w:rPr>
          <w:b/>
          <w:noProof/>
          <w:sz w:val="24"/>
        </w:rPr>
        <w:t>Meeting #</w:t>
      </w:r>
      <w:r w:rsidR="0023667D">
        <w:rPr>
          <w:b/>
          <w:noProof/>
          <w:sz w:val="24"/>
        </w:rPr>
        <w:fldChar w:fldCharType="begin"/>
      </w:r>
      <w:r w:rsidR="0023667D">
        <w:rPr>
          <w:b/>
          <w:noProof/>
          <w:sz w:val="24"/>
        </w:rPr>
        <w:instrText xml:space="preserve"> DOCPROPERTY  MtgSeq  \* MERGEFORMAT </w:instrText>
      </w:r>
      <w:r w:rsidR="0023667D">
        <w:rPr>
          <w:b/>
          <w:noProof/>
          <w:sz w:val="24"/>
        </w:rPr>
        <w:fldChar w:fldCharType="separate"/>
      </w:r>
      <w:r w:rsidR="00EB09B7" w:rsidRPr="00EB09B7">
        <w:rPr>
          <w:b/>
          <w:noProof/>
          <w:sz w:val="24"/>
        </w:rPr>
        <w:t xml:space="preserve"> </w:t>
      </w:r>
      <w:r w:rsidR="0023667D">
        <w:rPr>
          <w:b/>
          <w:noProof/>
          <w:sz w:val="24"/>
        </w:rPr>
        <w:t>135</w:t>
      </w:r>
      <w:r w:rsidR="0023667D">
        <w:fldChar w:fldCharType="end"/>
      </w:r>
      <w:r w:rsidR="0023667D">
        <w:tab/>
      </w:r>
      <w:r w:rsidR="0023667D">
        <w:rPr>
          <w:b/>
          <w:i/>
          <w:noProof/>
          <w:sz w:val="28"/>
        </w:rPr>
        <w:fldChar w:fldCharType="begin"/>
      </w:r>
      <w:r w:rsidR="0023667D">
        <w:rPr>
          <w:b/>
          <w:i/>
          <w:noProof/>
          <w:sz w:val="28"/>
        </w:rPr>
        <w:instrText xml:space="preserve"> DOCPROPERTY  Tdoc#  \* MERGEFORMAT </w:instrText>
      </w:r>
      <w:r w:rsidR="0023667D">
        <w:rPr>
          <w:b/>
          <w:i/>
          <w:noProof/>
          <w:sz w:val="28"/>
        </w:rPr>
        <w:fldChar w:fldCharType="separate"/>
      </w:r>
      <w:r w:rsidR="004E2F09" w:rsidRPr="004E2F09">
        <w:rPr>
          <w:b/>
          <w:i/>
          <w:noProof/>
          <w:sz w:val="28"/>
        </w:rPr>
        <w:t>S2-1909489</w:t>
      </w:r>
      <w:r w:rsidR="0023667D">
        <w:rPr>
          <w:b/>
          <w:i/>
          <w:noProof/>
          <w:sz w:val="28"/>
        </w:rPr>
        <w:fldChar w:fldCharType="end"/>
      </w:r>
    </w:p>
    <w:p w14:paraId="63DBE161" w14:textId="19FFD1A0" w:rsidR="001E41F3" w:rsidRDefault="0023667D" w:rsidP="005E2C44">
      <w:pPr>
        <w:pStyle w:val="CRCoverPage"/>
        <w:outlineLvl w:val="0"/>
        <w:rPr>
          <w:b/>
          <w:noProof/>
          <w:sz w:val="24"/>
        </w:rPr>
      </w:pPr>
      <w:r>
        <w:rPr>
          <w:b/>
          <w:noProof/>
          <w:sz w:val="24"/>
        </w:rPr>
        <w:t>Split</w:t>
      </w:r>
      <w:r w:rsidR="001E41F3">
        <w:rPr>
          <w:b/>
          <w:noProof/>
          <w:sz w:val="24"/>
        </w:rPr>
        <w:t xml:space="preserve">, </w:t>
      </w:r>
      <w:r>
        <w:rPr>
          <w:b/>
          <w:noProof/>
          <w:sz w:val="24"/>
        </w:rPr>
        <w:t>Croatia</w:t>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14-18 October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4DC3E3E" w14:textId="77777777" w:rsidTr="00547111">
        <w:tc>
          <w:tcPr>
            <w:tcW w:w="9641" w:type="dxa"/>
            <w:gridSpan w:val="9"/>
            <w:tcBorders>
              <w:top w:val="single" w:sz="4" w:space="0" w:color="auto"/>
              <w:left w:val="single" w:sz="4" w:space="0" w:color="auto"/>
              <w:right w:val="single" w:sz="4" w:space="0" w:color="auto"/>
            </w:tcBorders>
          </w:tcPr>
          <w:p w14:paraId="05623D7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77E4B7B" w14:textId="77777777" w:rsidTr="00547111">
        <w:tc>
          <w:tcPr>
            <w:tcW w:w="9641" w:type="dxa"/>
            <w:gridSpan w:val="9"/>
            <w:tcBorders>
              <w:left w:val="single" w:sz="4" w:space="0" w:color="auto"/>
              <w:right w:val="single" w:sz="4" w:space="0" w:color="auto"/>
            </w:tcBorders>
          </w:tcPr>
          <w:p w14:paraId="304CA5B8" w14:textId="77777777" w:rsidR="001E41F3" w:rsidRDefault="001E41F3">
            <w:pPr>
              <w:pStyle w:val="CRCoverPage"/>
              <w:spacing w:after="0"/>
              <w:jc w:val="center"/>
              <w:rPr>
                <w:noProof/>
              </w:rPr>
            </w:pPr>
            <w:r>
              <w:rPr>
                <w:b/>
                <w:noProof/>
                <w:sz w:val="32"/>
              </w:rPr>
              <w:t>CHANGE REQUEST</w:t>
            </w:r>
          </w:p>
        </w:tc>
      </w:tr>
      <w:tr w:rsidR="001E41F3" w14:paraId="26F0CAD9" w14:textId="77777777" w:rsidTr="00547111">
        <w:tc>
          <w:tcPr>
            <w:tcW w:w="9641" w:type="dxa"/>
            <w:gridSpan w:val="9"/>
            <w:tcBorders>
              <w:left w:val="single" w:sz="4" w:space="0" w:color="auto"/>
              <w:right w:val="single" w:sz="4" w:space="0" w:color="auto"/>
            </w:tcBorders>
          </w:tcPr>
          <w:p w14:paraId="132253AD" w14:textId="77777777" w:rsidR="001E41F3" w:rsidRDefault="001E41F3">
            <w:pPr>
              <w:pStyle w:val="CRCoverPage"/>
              <w:spacing w:after="0"/>
              <w:rPr>
                <w:noProof/>
                <w:sz w:val="8"/>
                <w:szCs w:val="8"/>
              </w:rPr>
            </w:pPr>
          </w:p>
        </w:tc>
      </w:tr>
      <w:tr w:rsidR="001E41F3" w14:paraId="541AB20E" w14:textId="77777777" w:rsidTr="00547111">
        <w:tc>
          <w:tcPr>
            <w:tcW w:w="142" w:type="dxa"/>
            <w:tcBorders>
              <w:left w:val="single" w:sz="4" w:space="0" w:color="auto"/>
            </w:tcBorders>
          </w:tcPr>
          <w:p w14:paraId="7EA2A6BE" w14:textId="77777777" w:rsidR="001E41F3" w:rsidRDefault="001E41F3">
            <w:pPr>
              <w:pStyle w:val="CRCoverPage"/>
              <w:spacing w:after="0"/>
              <w:jc w:val="right"/>
              <w:rPr>
                <w:noProof/>
              </w:rPr>
            </w:pPr>
          </w:p>
        </w:tc>
        <w:tc>
          <w:tcPr>
            <w:tcW w:w="1559" w:type="dxa"/>
            <w:shd w:val="pct30" w:color="FFFF00" w:fill="auto"/>
          </w:tcPr>
          <w:p w14:paraId="40E3C4E7" w14:textId="66AD27A5" w:rsidR="001E41F3" w:rsidRPr="00410371" w:rsidRDefault="00E30AFD" w:rsidP="00E13F3D">
            <w:pPr>
              <w:pStyle w:val="CRCoverPage"/>
              <w:spacing w:after="0"/>
              <w:jc w:val="right"/>
              <w:rPr>
                <w:b/>
                <w:noProof/>
                <w:sz w:val="28"/>
              </w:rPr>
            </w:pPr>
            <w:r>
              <w:rPr>
                <w:b/>
                <w:noProof/>
                <w:sz w:val="28"/>
              </w:rPr>
              <w:t>23.50</w:t>
            </w:r>
            <w:r w:rsidR="000F1B6C">
              <w:rPr>
                <w:b/>
                <w:noProof/>
                <w:sz w:val="28"/>
              </w:rPr>
              <w:t>2</w:t>
            </w:r>
          </w:p>
        </w:tc>
        <w:tc>
          <w:tcPr>
            <w:tcW w:w="709" w:type="dxa"/>
          </w:tcPr>
          <w:p w14:paraId="7D05B1B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E80F8CD" w14:textId="4E0DED30" w:rsidR="001E41F3" w:rsidRPr="00410371" w:rsidRDefault="0023667D"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4E2F09">
              <w:rPr>
                <w:b/>
                <w:noProof/>
                <w:sz w:val="28"/>
              </w:rPr>
              <w:t>1814</w:t>
            </w:r>
            <w:r>
              <w:rPr>
                <w:b/>
                <w:noProof/>
                <w:sz w:val="28"/>
              </w:rPr>
              <w:fldChar w:fldCharType="end"/>
            </w:r>
          </w:p>
        </w:tc>
        <w:tc>
          <w:tcPr>
            <w:tcW w:w="709" w:type="dxa"/>
          </w:tcPr>
          <w:p w14:paraId="14D5B99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63DF65A" w14:textId="323CE83E" w:rsidR="001E41F3" w:rsidRPr="00410371" w:rsidRDefault="004167DF" w:rsidP="00E13F3D">
            <w:pPr>
              <w:pStyle w:val="CRCoverPage"/>
              <w:spacing w:after="0"/>
              <w:jc w:val="center"/>
              <w:rPr>
                <w:b/>
                <w:noProof/>
              </w:rPr>
            </w:pPr>
            <w:r>
              <w:rPr>
                <w:b/>
                <w:noProof/>
                <w:sz w:val="28"/>
              </w:rPr>
              <w:t>-</w:t>
            </w:r>
          </w:p>
        </w:tc>
        <w:tc>
          <w:tcPr>
            <w:tcW w:w="2410" w:type="dxa"/>
          </w:tcPr>
          <w:p w14:paraId="7220B76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27F886" w14:textId="684EBD8D" w:rsidR="001E41F3" w:rsidRPr="00410371" w:rsidRDefault="0023667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30AFD">
              <w:rPr>
                <w:b/>
                <w:noProof/>
                <w:sz w:val="28"/>
              </w:rPr>
              <w:t>16.2.0</w:t>
            </w:r>
            <w:r>
              <w:rPr>
                <w:b/>
                <w:noProof/>
                <w:sz w:val="28"/>
              </w:rPr>
              <w:fldChar w:fldCharType="end"/>
            </w:r>
          </w:p>
        </w:tc>
        <w:tc>
          <w:tcPr>
            <w:tcW w:w="143" w:type="dxa"/>
            <w:tcBorders>
              <w:right w:val="single" w:sz="4" w:space="0" w:color="auto"/>
            </w:tcBorders>
          </w:tcPr>
          <w:p w14:paraId="54762949" w14:textId="77777777" w:rsidR="001E41F3" w:rsidRDefault="001E41F3">
            <w:pPr>
              <w:pStyle w:val="CRCoverPage"/>
              <w:spacing w:after="0"/>
              <w:rPr>
                <w:noProof/>
              </w:rPr>
            </w:pPr>
          </w:p>
        </w:tc>
      </w:tr>
      <w:tr w:rsidR="001E41F3" w14:paraId="35CA0C2C" w14:textId="77777777" w:rsidTr="00547111">
        <w:tc>
          <w:tcPr>
            <w:tcW w:w="9641" w:type="dxa"/>
            <w:gridSpan w:val="9"/>
            <w:tcBorders>
              <w:left w:val="single" w:sz="4" w:space="0" w:color="auto"/>
              <w:right w:val="single" w:sz="4" w:space="0" w:color="auto"/>
            </w:tcBorders>
          </w:tcPr>
          <w:p w14:paraId="1F2DA971" w14:textId="77777777" w:rsidR="001E41F3" w:rsidRDefault="001E41F3">
            <w:pPr>
              <w:pStyle w:val="CRCoverPage"/>
              <w:spacing w:after="0"/>
              <w:rPr>
                <w:noProof/>
              </w:rPr>
            </w:pPr>
          </w:p>
        </w:tc>
      </w:tr>
      <w:tr w:rsidR="001E41F3" w14:paraId="2EC9C618" w14:textId="77777777" w:rsidTr="00547111">
        <w:tc>
          <w:tcPr>
            <w:tcW w:w="9641" w:type="dxa"/>
            <w:gridSpan w:val="9"/>
            <w:tcBorders>
              <w:top w:val="single" w:sz="4" w:space="0" w:color="auto"/>
            </w:tcBorders>
          </w:tcPr>
          <w:p w14:paraId="2341CFB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4A9FEDCA" w14:textId="77777777" w:rsidTr="00547111">
        <w:tc>
          <w:tcPr>
            <w:tcW w:w="9641" w:type="dxa"/>
            <w:gridSpan w:val="9"/>
          </w:tcPr>
          <w:p w14:paraId="0DC145D0" w14:textId="77777777" w:rsidR="001E41F3" w:rsidRDefault="001E41F3">
            <w:pPr>
              <w:pStyle w:val="CRCoverPage"/>
              <w:spacing w:after="0"/>
              <w:rPr>
                <w:noProof/>
                <w:sz w:val="8"/>
                <w:szCs w:val="8"/>
              </w:rPr>
            </w:pPr>
          </w:p>
        </w:tc>
      </w:tr>
    </w:tbl>
    <w:p w14:paraId="7472452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1C28113" w14:textId="77777777" w:rsidTr="00A7671C">
        <w:tc>
          <w:tcPr>
            <w:tcW w:w="2835" w:type="dxa"/>
          </w:tcPr>
          <w:p w14:paraId="5ED4FE0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C2155C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E4EFA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ACB18F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8964CB" w14:textId="77777777" w:rsidR="00F25D98" w:rsidRDefault="00F25D98" w:rsidP="001E41F3">
            <w:pPr>
              <w:pStyle w:val="CRCoverPage"/>
              <w:spacing w:after="0"/>
              <w:jc w:val="center"/>
              <w:rPr>
                <w:b/>
                <w:caps/>
                <w:noProof/>
              </w:rPr>
            </w:pPr>
          </w:p>
        </w:tc>
        <w:tc>
          <w:tcPr>
            <w:tcW w:w="2126" w:type="dxa"/>
          </w:tcPr>
          <w:p w14:paraId="2DEC87E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267FAF" w14:textId="2FADC608" w:rsidR="00F25D98" w:rsidRDefault="00F25D98" w:rsidP="001E41F3">
            <w:pPr>
              <w:pStyle w:val="CRCoverPage"/>
              <w:spacing w:after="0"/>
              <w:jc w:val="center"/>
              <w:rPr>
                <w:b/>
                <w:caps/>
                <w:noProof/>
              </w:rPr>
            </w:pPr>
          </w:p>
        </w:tc>
        <w:tc>
          <w:tcPr>
            <w:tcW w:w="1418" w:type="dxa"/>
            <w:tcBorders>
              <w:left w:val="nil"/>
            </w:tcBorders>
          </w:tcPr>
          <w:p w14:paraId="6DFD437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117BAE" w14:textId="75B48660" w:rsidR="00F25D98" w:rsidRDefault="007C06BD" w:rsidP="001E41F3">
            <w:pPr>
              <w:pStyle w:val="CRCoverPage"/>
              <w:spacing w:after="0"/>
              <w:jc w:val="center"/>
              <w:rPr>
                <w:b/>
                <w:bCs/>
                <w:caps/>
                <w:noProof/>
              </w:rPr>
            </w:pPr>
            <w:r>
              <w:rPr>
                <w:b/>
                <w:bCs/>
                <w:caps/>
                <w:noProof/>
              </w:rPr>
              <w:t>x</w:t>
            </w:r>
          </w:p>
        </w:tc>
      </w:tr>
    </w:tbl>
    <w:p w14:paraId="5DDE9EF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04AA6DC" w14:textId="77777777" w:rsidTr="00547111">
        <w:tc>
          <w:tcPr>
            <w:tcW w:w="9640" w:type="dxa"/>
            <w:gridSpan w:val="11"/>
          </w:tcPr>
          <w:p w14:paraId="4084C371" w14:textId="77777777" w:rsidR="001E41F3" w:rsidRDefault="001E41F3">
            <w:pPr>
              <w:pStyle w:val="CRCoverPage"/>
              <w:spacing w:after="0"/>
              <w:rPr>
                <w:noProof/>
                <w:sz w:val="8"/>
                <w:szCs w:val="8"/>
              </w:rPr>
            </w:pPr>
          </w:p>
        </w:tc>
      </w:tr>
      <w:tr w:rsidR="001E41F3" w14:paraId="10319DEA" w14:textId="77777777" w:rsidTr="00547111">
        <w:tc>
          <w:tcPr>
            <w:tcW w:w="1843" w:type="dxa"/>
            <w:tcBorders>
              <w:top w:val="single" w:sz="4" w:space="0" w:color="auto"/>
              <w:left w:val="single" w:sz="4" w:space="0" w:color="auto"/>
            </w:tcBorders>
          </w:tcPr>
          <w:p w14:paraId="0AF0137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27E2B9" w14:textId="584B5D9D" w:rsidR="001E41F3" w:rsidRDefault="002A1FE0">
            <w:pPr>
              <w:pStyle w:val="CRCoverPage"/>
              <w:spacing w:after="0"/>
              <w:ind w:left="100"/>
              <w:rPr>
                <w:noProof/>
              </w:rPr>
            </w:pPr>
            <w:r>
              <w:t>removing requirement that TAC+SV is used to identify UE model in manufacturer assigned ID</w:t>
            </w:r>
          </w:p>
        </w:tc>
      </w:tr>
      <w:tr w:rsidR="001E41F3" w14:paraId="0D03B3E1" w14:textId="77777777" w:rsidTr="00547111">
        <w:tc>
          <w:tcPr>
            <w:tcW w:w="1843" w:type="dxa"/>
            <w:tcBorders>
              <w:left w:val="single" w:sz="4" w:space="0" w:color="auto"/>
            </w:tcBorders>
          </w:tcPr>
          <w:p w14:paraId="5A83D12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DFBB963" w14:textId="77777777" w:rsidR="001E41F3" w:rsidRDefault="001E41F3">
            <w:pPr>
              <w:pStyle w:val="CRCoverPage"/>
              <w:spacing w:after="0"/>
              <w:rPr>
                <w:noProof/>
                <w:sz w:val="8"/>
                <w:szCs w:val="8"/>
              </w:rPr>
            </w:pPr>
          </w:p>
        </w:tc>
      </w:tr>
      <w:tr w:rsidR="001E41F3" w14:paraId="76230F37" w14:textId="77777777" w:rsidTr="00547111">
        <w:tc>
          <w:tcPr>
            <w:tcW w:w="1843" w:type="dxa"/>
            <w:tcBorders>
              <w:left w:val="single" w:sz="4" w:space="0" w:color="auto"/>
            </w:tcBorders>
          </w:tcPr>
          <w:p w14:paraId="621878F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E52E03" w14:textId="14E71816" w:rsidR="001E41F3" w:rsidRDefault="0023667D">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AD1ADC">
              <w:rPr>
                <w:noProof/>
              </w:rPr>
              <w:t>Nokia, Nokia Shanghai Bell</w:t>
            </w:r>
            <w:r>
              <w:rPr>
                <w:noProof/>
              </w:rPr>
              <w:fldChar w:fldCharType="end"/>
            </w:r>
          </w:p>
        </w:tc>
      </w:tr>
      <w:tr w:rsidR="001E41F3" w14:paraId="2E395B3F" w14:textId="77777777" w:rsidTr="00547111">
        <w:tc>
          <w:tcPr>
            <w:tcW w:w="1843" w:type="dxa"/>
            <w:tcBorders>
              <w:left w:val="single" w:sz="4" w:space="0" w:color="auto"/>
            </w:tcBorders>
          </w:tcPr>
          <w:p w14:paraId="3A0BA0E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B2965F5" w14:textId="293AF86B" w:rsidR="001E41F3" w:rsidRDefault="0023667D"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AD1ADC">
              <w:rPr>
                <w:noProof/>
              </w:rPr>
              <w:t>SA2</w:t>
            </w:r>
            <w:r>
              <w:rPr>
                <w:noProof/>
              </w:rPr>
              <w:fldChar w:fldCharType="end"/>
            </w:r>
          </w:p>
        </w:tc>
      </w:tr>
      <w:tr w:rsidR="001E41F3" w14:paraId="185F4D57" w14:textId="77777777" w:rsidTr="00547111">
        <w:tc>
          <w:tcPr>
            <w:tcW w:w="1843" w:type="dxa"/>
            <w:tcBorders>
              <w:left w:val="single" w:sz="4" w:space="0" w:color="auto"/>
            </w:tcBorders>
          </w:tcPr>
          <w:p w14:paraId="696E417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5D1B025" w14:textId="77777777" w:rsidR="001E41F3" w:rsidRDefault="001E41F3">
            <w:pPr>
              <w:pStyle w:val="CRCoverPage"/>
              <w:spacing w:after="0"/>
              <w:rPr>
                <w:noProof/>
                <w:sz w:val="8"/>
                <w:szCs w:val="8"/>
              </w:rPr>
            </w:pPr>
          </w:p>
        </w:tc>
      </w:tr>
      <w:tr w:rsidR="001E41F3" w14:paraId="3A3D4BE8" w14:textId="77777777" w:rsidTr="00547111">
        <w:tc>
          <w:tcPr>
            <w:tcW w:w="1843" w:type="dxa"/>
            <w:tcBorders>
              <w:left w:val="single" w:sz="4" w:space="0" w:color="auto"/>
            </w:tcBorders>
          </w:tcPr>
          <w:p w14:paraId="1B26CA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A34D1FF" w14:textId="75032560" w:rsidR="001E41F3" w:rsidRDefault="0023667D">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AD1ADC">
              <w:rPr>
                <w:noProof/>
              </w:rPr>
              <w:t>RACS</w:t>
            </w:r>
            <w:r>
              <w:rPr>
                <w:noProof/>
              </w:rPr>
              <w:fldChar w:fldCharType="end"/>
            </w:r>
          </w:p>
        </w:tc>
        <w:tc>
          <w:tcPr>
            <w:tcW w:w="567" w:type="dxa"/>
            <w:tcBorders>
              <w:left w:val="nil"/>
            </w:tcBorders>
          </w:tcPr>
          <w:p w14:paraId="1768F084" w14:textId="77777777" w:rsidR="001E41F3" w:rsidRDefault="001E41F3">
            <w:pPr>
              <w:pStyle w:val="CRCoverPage"/>
              <w:spacing w:after="0"/>
              <w:ind w:right="100"/>
              <w:rPr>
                <w:noProof/>
              </w:rPr>
            </w:pPr>
          </w:p>
        </w:tc>
        <w:tc>
          <w:tcPr>
            <w:tcW w:w="1417" w:type="dxa"/>
            <w:gridSpan w:val="3"/>
            <w:tcBorders>
              <w:left w:val="nil"/>
            </w:tcBorders>
          </w:tcPr>
          <w:p w14:paraId="2FDFB95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4D71494" w14:textId="6F3A29BD" w:rsidR="001E41F3" w:rsidRDefault="00AD1ADC">
            <w:pPr>
              <w:pStyle w:val="CRCoverPage"/>
              <w:spacing w:after="0"/>
              <w:ind w:left="100"/>
              <w:rPr>
                <w:noProof/>
              </w:rPr>
            </w:pPr>
            <w:r>
              <w:rPr>
                <w:noProof/>
              </w:rPr>
              <w:t>2019-09-03</w:t>
            </w:r>
          </w:p>
        </w:tc>
      </w:tr>
      <w:tr w:rsidR="001E41F3" w14:paraId="611A3ADE" w14:textId="77777777" w:rsidTr="00547111">
        <w:tc>
          <w:tcPr>
            <w:tcW w:w="1843" w:type="dxa"/>
            <w:tcBorders>
              <w:left w:val="single" w:sz="4" w:space="0" w:color="auto"/>
            </w:tcBorders>
          </w:tcPr>
          <w:p w14:paraId="5C95CA76" w14:textId="77777777" w:rsidR="001E41F3" w:rsidRDefault="001E41F3">
            <w:pPr>
              <w:pStyle w:val="CRCoverPage"/>
              <w:spacing w:after="0"/>
              <w:rPr>
                <w:b/>
                <w:i/>
                <w:noProof/>
                <w:sz w:val="8"/>
                <w:szCs w:val="8"/>
              </w:rPr>
            </w:pPr>
          </w:p>
        </w:tc>
        <w:tc>
          <w:tcPr>
            <w:tcW w:w="1986" w:type="dxa"/>
            <w:gridSpan w:val="4"/>
          </w:tcPr>
          <w:p w14:paraId="79850022" w14:textId="77777777" w:rsidR="001E41F3" w:rsidRDefault="001E41F3">
            <w:pPr>
              <w:pStyle w:val="CRCoverPage"/>
              <w:spacing w:after="0"/>
              <w:rPr>
                <w:noProof/>
                <w:sz w:val="8"/>
                <w:szCs w:val="8"/>
              </w:rPr>
            </w:pPr>
          </w:p>
        </w:tc>
        <w:tc>
          <w:tcPr>
            <w:tcW w:w="2267" w:type="dxa"/>
            <w:gridSpan w:val="2"/>
          </w:tcPr>
          <w:p w14:paraId="7E630E6F" w14:textId="77777777" w:rsidR="001E41F3" w:rsidRDefault="001E41F3">
            <w:pPr>
              <w:pStyle w:val="CRCoverPage"/>
              <w:spacing w:after="0"/>
              <w:rPr>
                <w:noProof/>
                <w:sz w:val="8"/>
                <w:szCs w:val="8"/>
              </w:rPr>
            </w:pPr>
          </w:p>
        </w:tc>
        <w:tc>
          <w:tcPr>
            <w:tcW w:w="1417" w:type="dxa"/>
            <w:gridSpan w:val="3"/>
          </w:tcPr>
          <w:p w14:paraId="392DC2B8" w14:textId="77777777" w:rsidR="001E41F3" w:rsidRDefault="001E41F3">
            <w:pPr>
              <w:pStyle w:val="CRCoverPage"/>
              <w:spacing w:after="0"/>
              <w:rPr>
                <w:noProof/>
                <w:sz w:val="8"/>
                <w:szCs w:val="8"/>
              </w:rPr>
            </w:pPr>
          </w:p>
        </w:tc>
        <w:tc>
          <w:tcPr>
            <w:tcW w:w="2127" w:type="dxa"/>
            <w:tcBorders>
              <w:right w:val="single" w:sz="4" w:space="0" w:color="auto"/>
            </w:tcBorders>
          </w:tcPr>
          <w:p w14:paraId="2B93D334" w14:textId="77777777" w:rsidR="001E41F3" w:rsidRDefault="001E41F3">
            <w:pPr>
              <w:pStyle w:val="CRCoverPage"/>
              <w:spacing w:after="0"/>
              <w:rPr>
                <w:noProof/>
                <w:sz w:val="8"/>
                <w:szCs w:val="8"/>
              </w:rPr>
            </w:pPr>
          </w:p>
        </w:tc>
      </w:tr>
      <w:tr w:rsidR="001E41F3" w14:paraId="33D67AC1" w14:textId="77777777" w:rsidTr="00547111">
        <w:trPr>
          <w:cantSplit/>
        </w:trPr>
        <w:tc>
          <w:tcPr>
            <w:tcW w:w="1843" w:type="dxa"/>
            <w:tcBorders>
              <w:left w:val="single" w:sz="4" w:space="0" w:color="auto"/>
            </w:tcBorders>
          </w:tcPr>
          <w:p w14:paraId="465153B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905004D" w14:textId="714C9118" w:rsidR="001E41F3" w:rsidRDefault="0023667D"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AD1ADC">
              <w:rPr>
                <w:b/>
                <w:noProof/>
              </w:rPr>
              <w:t>F</w:t>
            </w:r>
            <w:r>
              <w:rPr>
                <w:b/>
                <w:noProof/>
              </w:rPr>
              <w:fldChar w:fldCharType="end"/>
            </w:r>
          </w:p>
        </w:tc>
        <w:tc>
          <w:tcPr>
            <w:tcW w:w="3402" w:type="dxa"/>
            <w:gridSpan w:val="5"/>
            <w:tcBorders>
              <w:left w:val="nil"/>
            </w:tcBorders>
          </w:tcPr>
          <w:p w14:paraId="0FE950A2" w14:textId="77777777" w:rsidR="001E41F3" w:rsidRDefault="001E41F3">
            <w:pPr>
              <w:pStyle w:val="CRCoverPage"/>
              <w:spacing w:after="0"/>
              <w:rPr>
                <w:noProof/>
              </w:rPr>
            </w:pPr>
          </w:p>
        </w:tc>
        <w:tc>
          <w:tcPr>
            <w:tcW w:w="1417" w:type="dxa"/>
            <w:gridSpan w:val="3"/>
            <w:tcBorders>
              <w:left w:val="nil"/>
            </w:tcBorders>
          </w:tcPr>
          <w:p w14:paraId="04C7155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48A972D" w14:textId="167ECA96" w:rsidR="001E41F3" w:rsidRDefault="0023667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AD1ADC">
              <w:rPr>
                <w:noProof/>
              </w:rPr>
              <w:fldChar w:fldCharType="begin"/>
            </w:r>
            <w:r w:rsidR="00AD1ADC">
              <w:rPr>
                <w:noProof/>
              </w:rPr>
              <w:instrText xml:space="preserve"> DOCPROPERTY  ResDate  \* MERGEFORMAT </w:instrText>
            </w:r>
            <w:r w:rsidR="00AD1ADC">
              <w:rPr>
                <w:noProof/>
              </w:rPr>
              <w:fldChar w:fldCharType="separate"/>
            </w:r>
            <w:r w:rsidR="00AD1ADC">
              <w:rPr>
                <w:noProof/>
              </w:rPr>
              <w:t>Rel-16</w:t>
            </w:r>
            <w:r w:rsidR="00AD1ADC">
              <w:rPr>
                <w:noProof/>
              </w:rPr>
              <w:fldChar w:fldCharType="end"/>
            </w:r>
            <w:r>
              <w:rPr>
                <w:noProof/>
              </w:rPr>
              <w:fldChar w:fldCharType="end"/>
            </w:r>
          </w:p>
        </w:tc>
      </w:tr>
      <w:tr w:rsidR="001E41F3" w14:paraId="62743DFE" w14:textId="77777777" w:rsidTr="00547111">
        <w:tc>
          <w:tcPr>
            <w:tcW w:w="1843" w:type="dxa"/>
            <w:tcBorders>
              <w:left w:val="single" w:sz="4" w:space="0" w:color="auto"/>
              <w:bottom w:val="single" w:sz="4" w:space="0" w:color="auto"/>
            </w:tcBorders>
          </w:tcPr>
          <w:p w14:paraId="46301D0C" w14:textId="77777777" w:rsidR="001E41F3" w:rsidRDefault="001E41F3">
            <w:pPr>
              <w:pStyle w:val="CRCoverPage"/>
              <w:spacing w:after="0"/>
              <w:rPr>
                <w:b/>
                <w:i/>
                <w:noProof/>
              </w:rPr>
            </w:pPr>
          </w:p>
        </w:tc>
        <w:tc>
          <w:tcPr>
            <w:tcW w:w="4677" w:type="dxa"/>
            <w:gridSpan w:val="8"/>
            <w:tcBorders>
              <w:bottom w:val="single" w:sz="4" w:space="0" w:color="auto"/>
            </w:tcBorders>
          </w:tcPr>
          <w:p w14:paraId="3ED7348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06A00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635A12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1705F31" w14:textId="77777777" w:rsidTr="00547111">
        <w:tc>
          <w:tcPr>
            <w:tcW w:w="1843" w:type="dxa"/>
          </w:tcPr>
          <w:p w14:paraId="207B1789" w14:textId="77777777" w:rsidR="001E41F3" w:rsidRDefault="001E41F3">
            <w:pPr>
              <w:pStyle w:val="CRCoverPage"/>
              <w:spacing w:after="0"/>
              <w:rPr>
                <w:b/>
                <w:i/>
                <w:noProof/>
                <w:sz w:val="8"/>
                <w:szCs w:val="8"/>
              </w:rPr>
            </w:pPr>
          </w:p>
        </w:tc>
        <w:tc>
          <w:tcPr>
            <w:tcW w:w="7797" w:type="dxa"/>
            <w:gridSpan w:val="10"/>
          </w:tcPr>
          <w:p w14:paraId="2D42A994" w14:textId="77777777" w:rsidR="001E41F3" w:rsidRDefault="001E41F3">
            <w:pPr>
              <w:pStyle w:val="CRCoverPage"/>
              <w:spacing w:after="0"/>
              <w:rPr>
                <w:noProof/>
                <w:sz w:val="8"/>
                <w:szCs w:val="8"/>
              </w:rPr>
            </w:pPr>
          </w:p>
        </w:tc>
      </w:tr>
      <w:tr w:rsidR="001E41F3" w14:paraId="5BA03E47" w14:textId="77777777" w:rsidTr="00547111">
        <w:tc>
          <w:tcPr>
            <w:tcW w:w="2694" w:type="dxa"/>
            <w:gridSpan w:val="2"/>
            <w:tcBorders>
              <w:top w:val="single" w:sz="4" w:space="0" w:color="auto"/>
              <w:left w:val="single" w:sz="4" w:space="0" w:color="auto"/>
            </w:tcBorders>
          </w:tcPr>
          <w:p w14:paraId="7F00BF2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B13738" w14:textId="72B2DC73" w:rsidR="001E41F3" w:rsidRDefault="002A1FE0">
            <w:pPr>
              <w:pStyle w:val="CRCoverPage"/>
              <w:spacing w:after="0"/>
              <w:ind w:left="100"/>
              <w:rPr>
                <w:noProof/>
              </w:rPr>
            </w:pPr>
            <w:r>
              <w:rPr>
                <w:noProof/>
              </w:rPr>
              <w:t>The assumption manufacturer assigned ID is assigned per TAC+SVN is leading to a huge number of IDs</w:t>
            </w:r>
            <w:r w:rsidR="005B2A7B">
              <w:rPr>
                <w:noProof/>
              </w:rPr>
              <w:t>. There can be massive database size savings if this assumption is lisfted, as documented in S2-19</w:t>
            </w:r>
            <w:r w:rsidR="00C01BA0">
              <w:rPr>
                <w:noProof/>
              </w:rPr>
              <w:t>xxxxx</w:t>
            </w:r>
          </w:p>
        </w:tc>
      </w:tr>
      <w:tr w:rsidR="001E41F3" w14:paraId="02FD5F4F" w14:textId="77777777" w:rsidTr="00547111">
        <w:tc>
          <w:tcPr>
            <w:tcW w:w="2694" w:type="dxa"/>
            <w:gridSpan w:val="2"/>
            <w:tcBorders>
              <w:left w:val="single" w:sz="4" w:space="0" w:color="auto"/>
            </w:tcBorders>
          </w:tcPr>
          <w:p w14:paraId="2D8208F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09E4657" w14:textId="77777777" w:rsidR="001E41F3" w:rsidRDefault="001E41F3">
            <w:pPr>
              <w:pStyle w:val="CRCoverPage"/>
              <w:spacing w:after="0"/>
              <w:rPr>
                <w:noProof/>
                <w:sz w:val="8"/>
                <w:szCs w:val="8"/>
              </w:rPr>
            </w:pPr>
          </w:p>
        </w:tc>
      </w:tr>
      <w:tr w:rsidR="001E41F3" w14:paraId="27DCEF58" w14:textId="77777777" w:rsidTr="00547111">
        <w:tc>
          <w:tcPr>
            <w:tcW w:w="2694" w:type="dxa"/>
            <w:gridSpan w:val="2"/>
            <w:tcBorders>
              <w:left w:val="single" w:sz="4" w:space="0" w:color="auto"/>
            </w:tcBorders>
          </w:tcPr>
          <w:p w14:paraId="4D3E1C2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2CB2F28" w14:textId="1E69D29D" w:rsidR="001E41F3" w:rsidRDefault="002A1FE0">
            <w:pPr>
              <w:pStyle w:val="CRCoverPage"/>
              <w:spacing w:after="0"/>
              <w:ind w:left="100"/>
              <w:rPr>
                <w:noProof/>
              </w:rPr>
            </w:pPr>
            <w:r>
              <w:rPr>
                <w:noProof/>
              </w:rPr>
              <w:t>the IDs are assigned per UE Vendor</w:t>
            </w:r>
            <w:r w:rsidR="007C06BD">
              <w:rPr>
                <w:noProof/>
              </w:rPr>
              <w:t>, the transition to manufacturer assigned ID is defined per TAC and not per PLMN assinged ID.</w:t>
            </w:r>
            <w:r w:rsidR="004E2F09">
              <w:rPr>
                <w:noProof/>
              </w:rPr>
              <w:t xml:space="preserve"> The </w:t>
            </w:r>
            <w:r w:rsidR="004E2F09" w:rsidRPr="004E2F09">
              <w:rPr>
                <w:noProof/>
              </w:rPr>
              <w:t>Nucmf_UECapabilityManagement_Notify service operation</w:t>
            </w:r>
            <w:r w:rsidR="004E2F09">
              <w:rPr>
                <w:noProof/>
              </w:rPr>
              <w:t xml:space="preserve"> definition is updated</w:t>
            </w:r>
          </w:p>
        </w:tc>
      </w:tr>
      <w:tr w:rsidR="001E41F3" w14:paraId="5779A733" w14:textId="77777777" w:rsidTr="00547111">
        <w:tc>
          <w:tcPr>
            <w:tcW w:w="2694" w:type="dxa"/>
            <w:gridSpan w:val="2"/>
            <w:tcBorders>
              <w:left w:val="single" w:sz="4" w:space="0" w:color="auto"/>
            </w:tcBorders>
          </w:tcPr>
          <w:p w14:paraId="61D6C65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78369AC" w14:textId="77777777" w:rsidR="001E41F3" w:rsidRDefault="001E41F3">
            <w:pPr>
              <w:pStyle w:val="CRCoverPage"/>
              <w:spacing w:after="0"/>
              <w:rPr>
                <w:noProof/>
                <w:sz w:val="8"/>
                <w:szCs w:val="8"/>
              </w:rPr>
            </w:pPr>
          </w:p>
        </w:tc>
      </w:tr>
      <w:tr w:rsidR="001E41F3" w14:paraId="0749FCCA" w14:textId="77777777" w:rsidTr="00547111">
        <w:tc>
          <w:tcPr>
            <w:tcW w:w="2694" w:type="dxa"/>
            <w:gridSpan w:val="2"/>
            <w:tcBorders>
              <w:left w:val="single" w:sz="4" w:space="0" w:color="auto"/>
              <w:bottom w:val="single" w:sz="4" w:space="0" w:color="auto"/>
            </w:tcBorders>
          </w:tcPr>
          <w:p w14:paraId="711046C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7979FF" w14:textId="29132976" w:rsidR="001E41F3" w:rsidRDefault="00C01BA0">
            <w:pPr>
              <w:pStyle w:val="CRCoverPage"/>
              <w:spacing w:after="0"/>
              <w:ind w:left="100"/>
              <w:rPr>
                <w:noProof/>
              </w:rPr>
            </w:pPr>
            <w:r>
              <w:rPr>
                <w:noProof/>
              </w:rPr>
              <w:t xml:space="preserve">RACS would be very demanding in terms of size of database and </w:t>
            </w:r>
            <w:r w:rsidR="004E2F09">
              <w:rPr>
                <w:noProof/>
              </w:rPr>
              <w:t xml:space="preserve">signaling </w:t>
            </w:r>
            <w:r>
              <w:rPr>
                <w:noProof/>
              </w:rPr>
              <w:t>interactions required. The cost of supporting it would be high as the RACS caches in CN and RAN will have to be bigger and the signalling interactions to populate them and resolve IDs when caches misses occorr would be very frequent..</w:t>
            </w:r>
          </w:p>
        </w:tc>
      </w:tr>
      <w:tr w:rsidR="001E41F3" w14:paraId="0BE04F77" w14:textId="77777777" w:rsidTr="00547111">
        <w:tc>
          <w:tcPr>
            <w:tcW w:w="2694" w:type="dxa"/>
            <w:gridSpan w:val="2"/>
          </w:tcPr>
          <w:p w14:paraId="3C7379FF" w14:textId="77777777" w:rsidR="001E41F3" w:rsidRDefault="001E41F3">
            <w:pPr>
              <w:pStyle w:val="CRCoverPage"/>
              <w:spacing w:after="0"/>
              <w:rPr>
                <w:b/>
                <w:i/>
                <w:noProof/>
                <w:sz w:val="8"/>
                <w:szCs w:val="8"/>
              </w:rPr>
            </w:pPr>
          </w:p>
        </w:tc>
        <w:tc>
          <w:tcPr>
            <w:tcW w:w="6946" w:type="dxa"/>
            <w:gridSpan w:val="9"/>
          </w:tcPr>
          <w:p w14:paraId="351BF059" w14:textId="77777777" w:rsidR="001E41F3" w:rsidRDefault="001E41F3">
            <w:pPr>
              <w:pStyle w:val="CRCoverPage"/>
              <w:spacing w:after="0"/>
              <w:rPr>
                <w:noProof/>
                <w:sz w:val="8"/>
                <w:szCs w:val="8"/>
              </w:rPr>
            </w:pPr>
          </w:p>
        </w:tc>
      </w:tr>
      <w:tr w:rsidR="001E41F3" w14:paraId="517B9F3E" w14:textId="77777777" w:rsidTr="00547111">
        <w:tc>
          <w:tcPr>
            <w:tcW w:w="2694" w:type="dxa"/>
            <w:gridSpan w:val="2"/>
            <w:tcBorders>
              <w:top w:val="single" w:sz="4" w:space="0" w:color="auto"/>
              <w:left w:val="single" w:sz="4" w:space="0" w:color="auto"/>
            </w:tcBorders>
          </w:tcPr>
          <w:p w14:paraId="3755467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D7E4DCD" w14:textId="614008A4" w:rsidR="001E41F3" w:rsidRDefault="0043594A">
            <w:pPr>
              <w:pStyle w:val="CRCoverPage"/>
              <w:spacing w:after="0"/>
              <w:ind w:left="100"/>
              <w:rPr>
                <w:noProof/>
              </w:rPr>
            </w:pPr>
            <w:r>
              <w:rPr>
                <w:noProof/>
              </w:rPr>
              <w:t>5.</w:t>
            </w:r>
            <w:r w:rsidR="004167DF">
              <w:rPr>
                <w:noProof/>
              </w:rPr>
              <w:t>2.</w:t>
            </w:r>
            <w:bookmarkStart w:id="2" w:name="_GoBack"/>
            <w:bookmarkEnd w:id="2"/>
            <w:r w:rsidR="004167DF">
              <w:rPr>
                <w:noProof/>
              </w:rPr>
              <w:t>18.3</w:t>
            </w:r>
          </w:p>
        </w:tc>
      </w:tr>
      <w:tr w:rsidR="001E41F3" w14:paraId="72A8CA19" w14:textId="77777777" w:rsidTr="00547111">
        <w:tc>
          <w:tcPr>
            <w:tcW w:w="2694" w:type="dxa"/>
            <w:gridSpan w:val="2"/>
            <w:tcBorders>
              <w:left w:val="single" w:sz="4" w:space="0" w:color="auto"/>
            </w:tcBorders>
          </w:tcPr>
          <w:p w14:paraId="0E98EB5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B89059B" w14:textId="77777777" w:rsidR="001E41F3" w:rsidRDefault="001E41F3">
            <w:pPr>
              <w:pStyle w:val="CRCoverPage"/>
              <w:spacing w:after="0"/>
              <w:rPr>
                <w:noProof/>
                <w:sz w:val="8"/>
                <w:szCs w:val="8"/>
              </w:rPr>
            </w:pPr>
          </w:p>
        </w:tc>
      </w:tr>
      <w:tr w:rsidR="001E41F3" w14:paraId="639C2891" w14:textId="77777777" w:rsidTr="00547111">
        <w:tc>
          <w:tcPr>
            <w:tcW w:w="2694" w:type="dxa"/>
            <w:gridSpan w:val="2"/>
            <w:tcBorders>
              <w:left w:val="single" w:sz="4" w:space="0" w:color="auto"/>
            </w:tcBorders>
          </w:tcPr>
          <w:p w14:paraId="505E032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1AC334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372C05" w14:textId="77777777" w:rsidR="001E41F3" w:rsidRDefault="001E41F3">
            <w:pPr>
              <w:pStyle w:val="CRCoverPage"/>
              <w:spacing w:after="0"/>
              <w:jc w:val="center"/>
              <w:rPr>
                <w:b/>
                <w:caps/>
                <w:noProof/>
              </w:rPr>
            </w:pPr>
            <w:r>
              <w:rPr>
                <w:b/>
                <w:caps/>
                <w:noProof/>
              </w:rPr>
              <w:t>N</w:t>
            </w:r>
          </w:p>
        </w:tc>
        <w:tc>
          <w:tcPr>
            <w:tcW w:w="2977" w:type="dxa"/>
            <w:gridSpan w:val="4"/>
          </w:tcPr>
          <w:p w14:paraId="0DA0626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CEBF829" w14:textId="77777777" w:rsidR="001E41F3" w:rsidRDefault="001E41F3">
            <w:pPr>
              <w:pStyle w:val="CRCoverPage"/>
              <w:spacing w:after="0"/>
              <w:ind w:left="99"/>
              <w:rPr>
                <w:noProof/>
              </w:rPr>
            </w:pPr>
          </w:p>
        </w:tc>
      </w:tr>
      <w:tr w:rsidR="001E41F3" w14:paraId="37135F76" w14:textId="77777777" w:rsidTr="00547111">
        <w:tc>
          <w:tcPr>
            <w:tcW w:w="2694" w:type="dxa"/>
            <w:gridSpan w:val="2"/>
            <w:tcBorders>
              <w:left w:val="single" w:sz="4" w:space="0" w:color="auto"/>
            </w:tcBorders>
          </w:tcPr>
          <w:p w14:paraId="78CD1D3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E5A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E31D9B" w14:textId="2AA1B61E" w:rsidR="001E41F3" w:rsidRDefault="00C01BA0">
            <w:pPr>
              <w:pStyle w:val="CRCoverPage"/>
              <w:spacing w:after="0"/>
              <w:jc w:val="center"/>
              <w:rPr>
                <w:b/>
                <w:caps/>
                <w:noProof/>
              </w:rPr>
            </w:pPr>
            <w:r>
              <w:rPr>
                <w:b/>
                <w:caps/>
                <w:noProof/>
              </w:rPr>
              <w:t>x</w:t>
            </w:r>
          </w:p>
        </w:tc>
        <w:tc>
          <w:tcPr>
            <w:tcW w:w="2977" w:type="dxa"/>
            <w:gridSpan w:val="4"/>
          </w:tcPr>
          <w:p w14:paraId="3EF39BF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2B28E8C" w14:textId="77777777" w:rsidR="001E41F3" w:rsidRDefault="00145D43">
            <w:pPr>
              <w:pStyle w:val="CRCoverPage"/>
              <w:spacing w:after="0"/>
              <w:ind w:left="99"/>
              <w:rPr>
                <w:noProof/>
              </w:rPr>
            </w:pPr>
            <w:r>
              <w:rPr>
                <w:noProof/>
              </w:rPr>
              <w:t xml:space="preserve">TS/TR ... CR ... </w:t>
            </w:r>
          </w:p>
        </w:tc>
      </w:tr>
      <w:tr w:rsidR="001E41F3" w14:paraId="4B925C93" w14:textId="77777777" w:rsidTr="00547111">
        <w:tc>
          <w:tcPr>
            <w:tcW w:w="2694" w:type="dxa"/>
            <w:gridSpan w:val="2"/>
            <w:tcBorders>
              <w:left w:val="single" w:sz="4" w:space="0" w:color="auto"/>
            </w:tcBorders>
          </w:tcPr>
          <w:p w14:paraId="7D41FA1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7246ED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BC2AC1" w14:textId="442D1F3C" w:rsidR="001E41F3" w:rsidRDefault="00C01BA0">
            <w:pPr>
              <w:pStyle w:val="CRCoverPage"/>
              <w:spacing w:after="0"/>
              <w:jc w:val="center"/>
              <w:rPr>
                <w:b/>
                <w:caps/>
                <w:noProof/>
              </w:rPr>
            </w:pPr>
            <w:r>
              <w:rPr>
                <w:b/>
                <w:caps/>
                <w:noProof/>
              </w:rPr>
              <w:t>x</w:t>
            </w:r>
          </w:p>
        </w:tc>
        <w:tc>
          <w:tcPr>
            <w:tcW w:w="2977" w:type="dxa"/>
            <w:gridSpan w:val="4"/>
          </w:tcPr>
          <w:p w14:paraId="7CC11E5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B666CC" w14:textId="77777777" w:rsidR="001E41F3" w:rsidRDefault="00145D43">
            <w:pPr>
              <w:pStyle w:val="CRCoverPage"/>
              <w:spacing w:after="0"/>
              <w:ind w:left="99"/>
              <w:rPr>
                <w:noProof/>
              </w:rPr>
            </w:pPr>
            <w:r>
              <w:rPr>
                <w:noProof/>
              </w:rPr>
              <w:t xml:space="preserve">TS/TR ... CR ... </w:t>
            </w:r>
          </w:p>
        </w:tc>
      </w:tr>
      <w:tr w:rsidR="001E41F3" w14:paraId="17AF246E" w14:textId="77777777" w:rsidTr="00547111">
        <w:tc>
          <w:tcPr>
            <w:tcW w:w="2694" w:type="dxa"/>
            <w:gridSpan w:val="2"/>
            <w:tcBorders>
              <w:left w:val="single" w:sz="4" w:space="0" w:color="auto"/>
            </w:tcBorders>
          </w:tcPr>
          <w:p w14:paraId="48F663A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F598E8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BDA5DD" w14:textId="12142A26" w:rsidR="001E41F3" w:rsidRDefault="00C01BA0">
            <w:pPr>
              <w:pStyle w:val="CRCoverPage"/>
              <w:spacing w:after="0"/>
              <w:jc w:val="center"/>
              <w:rPr>
                <w:b/>
                <w:caps/>
                <w:noProof/>
              </w:rPr>
            </w:pPr>
            <w:r>
              <w:rPr>
                <w:b/>
                <w:caps/>
                <w:noProof/>
              </w:rPr>
              <w:t>x</w:t>
            </w:r>
          </w:p>
        </w:tc>
        <w:tc>
          <w:tcPr>
            <w:tcW w:w="2977" w:type="dxa"/>
            <w:gridSpan w:val="4"/>
          </w:tcPr>
          <w:p w14:paraId="1B90DA7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18DBA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32C0DF7" w14:textId="77777777" w:rsidTr="008863B9">
        <w:tc>
          <w:tcPr>
            <w:tcW w:w="2694" w:type="dxa"/>
            <w:gridSpan w:val="2"/>
            <w:tcBorders>
              <w:left w:val="single" w:sz="4" w:space="0" w:color="auto"/>
            </w:tcBorders>
          </w:tcPr>
          <w:p w14:paraId="3515617C" w14:textId="77777777" w:rsidR="001E41F3" w:rsidRDefault="001E41F3">
            <w:pPr>
              <w:pStyle w:val="CRCoverPage"/>
              <w:spacing w:after="0"/>
              <w:rPr>
                <w:b/>
                <w:i/>
                <w:noProof/>
              </w:rPr>
            </w:pPr>
          </w:p>
        </w:tc>
        <w:tc>
          <w:tcPr>
            <w:tcW w:w="6946" w:type="dxa"/>
            <w:gridSpan w:val="9"/>
            <w:tcBorders>
              <w:right w:val="single" w:sz="4" w:space="0" w:color="auto"/>
            </w:tcBorders>
          </w:tcPr>
          <w:p w14:paraId="10499D81" w14:textId="77777777" w:rsidR="001E41F3" w:rsidRDefault="001E41F3">
            <w:pPr>
              <w:pStyle w:val="CRCoverPage"/>
              <w:spacing w:after="0"/>
              <w:rPr>
                <w:noProof/>
              </w:rPr>
            </w:pPr>
          </w:p>
        </w:tc>
      </w:tr>
      <w:tr w:rsidR="001E41F3" w14:paraId="4DE3511F" w14:textId="77777777" w:rsidTr="008863B9">
        <w:tc>
          <w:tcPr>
            <w:tcW w:w="2694" w:type="dxa"/>
            <w:gridSpan w:val="2"/>
            <w:tcBorders>
              <w:left w:val="single" w:sz="4" w:space="0" w:color="auto"/>
              <w:bottom w:val="single" w:sz="4" w:space="0" w:color="auto"/>
            </w:tcBorders>
          </w:tcPr>
          <w:p w14:paraId="7C20AE1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CC3C82E" w14:textId="77777777" w:rsidR="001E41F3" w:rsidRDefault="001E41F3">
            <w:pPr>
              <w:pStyle w:val="CRCoverPage"/>
              <w:spacing w:after="0"/>
              <w:ind w:left="100"/>
              <w:rPr>
                <w:noProof/>
              </w:rPr>
            </w:pPr>
          </w:p>
        </w:tc>
      </w:tr>
      <w:tr w:rsidR="008863B9" w:rsidRPr="008863B9" w14:paraId="76B1CA5C" w14:textId="77777777" w:rsidTr="008863B9">
        <w:tc>
          <w:tcPr>
            <w:tcW w:w="2694" w:type="dxa"/>
            <w:gridSpan w:val="2"/>
            <w:tcBorders>
              <w:top w:val="single" w:sz="4" w:space="0" w:color="auto"/>
              <w:bottom w:val="single" w:sz="4" w:space="0" w:color="auto"/>
            </w:tcBorders>
          </w:tcPr>
          <w:p w14:paraId="24ABE5E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19EDDD9" w14:textId="77777777" w:rsidR="008863B9" w:rsidRPr="008863B9" w:rsidRDefault="008863B9">
            <w:pPr>
              <w:pStyle w:val="CRCoverPage"/>
              <w:spacing w:after="0"/>
              <w:ind w:left="100"/>
              <w:rPr>
                <w:noProof/>
                <w:sz w:val="8"/>
                <w:szCs w:val="8"/>
              </w:rPr>
            </w:pPr>
          </w:p>
        </w:tc>
      </w:tr>
      <w:tr w:rsidR="008863B9" w14:paraId="08FCA37F" w14:textId="77777777" w:rsidTr="008863B9">
        <w:tc>
          <w:tcPr>
            <w:tcW w:w="2694" w:type="dxa"/>
            <w:gridSpan w:val="2"/>
            <w:tcBorders>
              <w:top w:val="single" w:sz="4" w:space="0" w:color="auto"/>
              <w:left w:val="single" w:sz="4" w:space="0" w:color="auto"/>
              <w:bottom w:val="single" w:sz="4" w:space="0" w:color="auto"/>
            </w:tcBorders>
          </w:tcPr>
          <w:p w14:paraId="1DAD276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CE721E" w14:textId="77777777" w:rsidR="008863B9" w:rsidRDefault="008863B9">
            <w:pPr>
              <w:pStyle w:val="CRCoverPage"/>
              <w:spacing w:after="0"/>
              <w:ind w:left="100"/>
              <w:rPr>
                <w:noProof/>
              </w:rPr>
            </w:pPr>
          </w:p>
        </w:tc>
      </w:tr>
    </w:tbl>
    <w:p w14:paraId="5F18F442" w14:textId="77777777" w:rsidR="001E41F3" w:rsidRDefault="001E41F3">
      <w:pPr>
        <w:pStyle w:val="CRCoverPage"/>
        <w:spacing w:after="0"/>
        <w:rPr>
          <w:noProof/>
          <w:sz w:val="8"/>
          <w:szCs w:val="8"/>
        </w:rPr>
      </w:pPr>
    </w:p>
    <w:p w14:paraId="4B2A8521"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39420E24" w14:textId="747C33D7" w:rsidR="001E41F3" w:rsidRDefault="001E41F3">
      <w:pPr>
        <w:rPr>
          <w:noProof/>
        </w:rPr>
      </w:pPr>
    </w:p>
    <w:p w14:paraId="5BDDB3EB" w14:textId="54D28063" w:rsidR="00E30AFD" w:rsidRDefault="00E30AFD">
      <w:pPr>
        <w:rPr>
          <w:noProof/>
        </w:rPr>
      </w:pPr>
    </w:p>
    <w:p w14:paraId="2A9442EA" w14:textId="6A5D014C" w:rsidR="0043594A" w:rsidRPr="0043594A" w:rsidRDefault="0043594A" w:rsidP="0043594A">
      <w:pPr>
        <w:pBdr>
          <w:top w:val="single" w:sz="4" w:space="1" w:color="auto"/>
          <w:left w:val="single" w:sz="4" w:space="4" w:color="auto"/>
          <w:bottom w:val="single" w:sz="4" w:space="1" w:color="auto"/>
          <w:right w:val="single" w:sz="4" w:space="4" w:color="auto"/>
        </w:pBdr>
        <w:jc w:val="center"/>
        <w:rPr>
          <w:noProof/>
          <w:color w:val="FF0000"/>
          <w:sz w:val="40"/>
          <w:szCs w:val="40"/>
        </w:rPr>
      </w:pPr>
      <w:r w:rsidRPr="0043594A">
        <w:rPr>
          <w:noProof/>
          <w:color w:val="FF0000"/>
          <w:sz w:val="40"/>
          <w:szCs w:val="40"/>
        </w:rPr>
        <w:t>Start of changes</w:t>
      </w:r>
    </w:p>
    <w:p w14:paraId="587FD35B" w14:textId="77777777" w:rsidR="00D24A82" w:rsidRPr="00D24A82" w:rsidRDefault="00D24A82" w:rsidP="00D24A82">
      <w:pPr>
        <w:keepNext/>
        <w:keepLines/>
        <w:spacing w:before="120"/>
        <w:ind w:left="1418" w:hanging="1418"/>
        <w:outlineLvl w:val="3"/>
        <w:rPr>
          <w:rFonts w:ascii="Arial" w:hAnsi="Arial"/>
          <w:sz w:val="24"/>
        </w:rPr>
      </w:pPr>
      <w:bookmarkStart w:id="3" w:name="_Toc20204726"/>
      <w:r w:rsidRPr="00D24A82">
        <w:rPr>
          <w:rFonts w:ascii="Arial" w:hAnsi="Arial"/>
          <w:sz w:val="24"/>
        </w:rPr>
        <w:t>5.2.18.3</w:t>
      </w:r>
      <w:r w:rsidRPr="00D24A82">
        <w:rPr>
          <w:rFonts w:ascii="Arial" w:hAnsi="Arial"/>
          <w:sz w:val="24"/>
        </w:rPr>
        <w:tab/>
      </w:r>
      <w:proofErr w:type="spellStart"/>
      <w:r w:rsidRPr="00D24A82">
        <w:rPr>
          <w:rFonts w:ascii="Arial" w:hAnsi="Arial"/>
          <w:sz w:val="24"/>
        </w:rPr>
        <w:t>Nucmf_UECapabilityManagement</w:t>
      </w:r>
      <w:proofErr w:type="spellEnd"/>
      <w:r w:rsidRPr="00D24A82">
        <w:rPr>
          <w:rFonts w:ascii="Arial" w:hAnsi="Arial"/>
          <w:sz w:val="24"/>
        </w:rPr>
        <w:t xml:space="preserve"> Service</w:t>
      </w:r>
      <w:bookmarkEnd w:id="3"/>
    </w:p>
    <w:p w14:paraId="3ADC2206" w14:textId="77777777" w:rsidR="00D24A82" w:rsidRPr="00D24A82" w:rsidRDefault="00D24A82" w:rsidP="00D24A82">
      <w:pPr>
        <w:keepNext/>
        <w:keepLines/>
        <w:spacing w:before="120"/>
        <w:ind w:left="1701" w:hanging="1701"/>
        <w:outlineLvl w:val="4"/>
        <w:rPr>
          <w:rFonts w:ascii="Arial" w:hAnsi="Arial"/>
          <w:sz w:val="22"/>
        </w:rPr>
      </w:pPr>
      <w:bookmarkStart w:id="4" w:name="_Toc20204727"/>
      <w:r w:rsidRPr="00D24A82">
        <w:rPr>
          <w:rFonts w:ascii="Arial" w:hAnsi="Arial"/>
          <w:sz w:val="22"/>
        </w:rPr>
        <w:t>5.2.18.3.1</w:t>
      </w:r>
      <w:r w:rsidRPr="00D24A82">
        <w:rPr>
          <w:rFonts w:ascii="Arial" w:hAnsi="Arial"/>
          <w:sz w:val="22"/>
        </w:rPr>
        <w:tab/>
      </w:r>
      <w:proofErr w:type="spellStart"/>
      <w:r w:rsidRPr="00D24A82">
        <w:rPr>
          <w:rFonts w:ascii="Arial" w:hAnsi="Arial"/>
          <w:sz w:val="22"/>
        </w:rPr>
        <w:t>Nucmf_UECapabilityManagement</w:t>
      </w:r>
      <w:proofErr w:type="spellEnd"/>
      <w:r w:rsidRPr="00D24A82">
        <w:rPr>
          <w:rFonts w:ascii="Arial" w:hAnsi="Arial"/>
          <w:sz w:val="22"/>
        </w:rPr>
        <w:t xml:space="preserve"> Resolve service operation</w:t>
      </w:r>
      <w:bookmarkEnd w:id="4"/>
    </w:p>
    <w:p w14:paraId="2A122376" w14:textId="77777777" w:rsidR="00D24A82" w:rsidRPr="00D24A82" w:rsidRDefault="00D24A82" w:rsidP="00D24A82">
      <w:r w:rsidRPr="00D24A82">
        <w:rPr>
          <w:b/>
        </w:rPr>
        <w:t xml:space="preserve">Service Operation name: </w:t>
      </w:r>
      <w:proofErr w:type="spellStart"/>
      <w:r w:rsidRPr="00D24A82">
        <w:t>Nucmf_UECapabilityManagement_Resolve</w:t>
      </w:r>
      <w:proofErr w:type="spellEnd"/>
    </w:p>
    <w:p w14:paraId="14E73332" w14:textId="77777777" w:rsidR="00D24A82" w:rsidRPr="00D24A82" w:rsidRDefault="00D24A82" w:rsidP="00D24A82">
      <w:r w:rsidRPr="00D24A82">
        <w:rPr>
          <w:b/>
        </w:rPr>
        <w:t xml:space="preserve">Description: Consumer </w:t>
      </w:r>
      <w:r w:rsidRPr="00D24A82">
        <w:t>NF gets the UE radio access capability corresponding to a specific UE Radio Capability ID (either Manufacturer-assigned or PLMN-assigned).</w:t>
      </w:r>
    </w:p>
    <w:p w14:paraId="04A3CA07" w14:textId="77777777" w:rsidR="00D24A82" w:rsidRPr="00D24A82" w:rsidRDefault="00D24A82" w:rsidP="00D24A82">
      <w:r w:rsidRPr="00D24A82">
        <w:rPr>
          <w:b/>
        </w:rPr>
        <w:t xml:space="preserve">Inputs, Required: </w:t>
      </w:r>
      <w:r w:rsidRPr="00D24A82">
        <w:t>UE Radio Capability ID.</w:t>
      </w:r>
    </w:p>
    <w:p w14:paraId="1A8A1F40" w14:textId="77777777" w:rsidR="00D24A82" w:rsidRPr="00D24A82" w:rsidRDefault="00D24A82" w:rsidP="00D24A82">
      <w:r w:rsidRPr="00D24A82">
        <w:rPr>
          <w:b/>
        </w:rPr>
        <w:t>Inputs, Optional:</w:t>
      </w:r>
      <w:r w:rsidRPr="00D24A82">
        <w:t xml:space="preserve"> None.</w:t>
      </w:r>
    </w:p>
    <w:p w14:paraId="3FDD9046" w14:textId="77777777" w:rsidR="00D24A82" w:rsidRPr="00D24A82" w:rsidRDefault="00D24A82" w:rsidP="00D24A82">
      <w:proofErr w:type="gramStart"/>
      <w:r w:rsidRPr="00D24A82">
        <w:rPr>
          <w:b/>
        </w:rPr>
        <w:t>Outputs,</w:t>
      </w:r>
      <w:proofErr w:type="gramEnd"/>
      <w:r w:rsidRPr="00D24A82">
        <w:rPr>
          <w:b/>
        </w:rPr>
        <w:t xml:space="preserve"> Required:</w:t>
      </w:r>
      <w:r w:rsidRPr="00D24A82">
        <w:t xml:space="preserve"> UE radio access capability.</w:t>
      </w:r>
    </w:p>
    <w:p w14:paraId="31F4A5D9" w14:textId="77777777" w:rsidR="00D24A82" w:rsidRPr="00D24A82" w:rsidRDefault="00D24A82" w:rsidP="00D24A82">
      <w:r w:rsidRPr="00D24A82">
        <w:rPr>
          <w:b/>
        </w:rPr>
        <w:t>Outputs, Optional:</w:t>
      </w:r>
      <w:r w:rsidRPr="00D24A82">
        <w:t xml:space="preserve"> None.</w:t>
      </w:r>
    </w:p>
    <w:p w14:paraId="118B3633" w14:textId="77777777" w:rsidR="00D24A82" w:rsidRPr="00D24A82" w:rsidRDefault="00D24A82" w:rsidP="00D24A82">
      <w:pPr>
        <w:keepNext/>
        <w:keepLines/>
        <w:spacing w:before="120"/>
        <w:ind w:left="1701" w:hanging="1701"/>
        <w:outlineLvl w:val="4"/>
        <w:rPr>
          <w:rFonts w:ascii="Arial" w:hAnsi="Arial"/>
          <w:sz w:val="22"/>
        </w:rPr>
      </w:pPr>
      <w:bookmarkStart w:id="5" w:name="_Toc20204728"/>
      <w:r w:rsidRPr="00D24A82">
        <w:rPr>
          <w:rFonts w:ascii="Arial" w:hAnsi="Arial"/>
          <w:sz w:val="22"/>
        </w:rPr>
        <w:t>5.2.18.3.2</w:t>
      </w:r>
      <w:r w:rsidRPr="00D24A82">
        <w:rPr>
          <w:rFonts w:ascii="Arial" w:hAnsi="Arial"/>
          <w:sz w:val="22"/>
        </w:rPr>
        <w:tab/>
      </w:r>
      <w:proofErr w:type="spellStart"/>
      <w:r w:rsidRPr="00D24A82">
        <w:rPr>
          <w:rFonts w:ascii="Arial" w:hAnsi="Arial"/>
          <w:sz w:val="22"/>
        </w:rPr>
        <w:t>Nucmf_UECapabilityManagement_Assign</w:t>
      </w:r>
      <w:proofErr w:type="spellEnd"/>
      <w:r w:rsidRPr="00D24A82">
        <w:rPr>
          <w:rFonts w:ascii="Arial" w:hAnsi="Arial"/>
          <w:sz w:val="22"/>
        </w:rPr>
        <w:t xml:space="preserve"> service operation</w:t>
      </w:r>
      <w:bookmarkEnd w:id="5"/>
    </w:p>
    <w:p w14:paraId="24AAF721" w14:textId="77777777" w:rsidR="00D24A82" w:rsidRPr="00D24A82" w:rsidRDefault="00D24A82" w:rsidP="00D24A82">
      <w:r w:rsidRPr="00D24A82">
        <w:rPr>
          <w:b/>
        </w:rPr>
        <w:t>Service or service operation name:</w:t>
      </w:r>
      <w:r w:rsidRPr="00D24A82">
        <w:t xml:space="preserve"> </w:t>
      </w:r>
      <w:proofErr w:type="spellStart"/>
      <w:r w:rsidRPr="00D24A82">
        <w:t>Nucmf_UECapabilityManagement_Assign</w:t>
      </w:r>
      <w:proofErr w:type="spellEnd"/>
    </w:p>
    <w:p w14:paraId="4DD77418" w14:textId="77777777" w:rsidR="00D24A82" w:rsidRPr="00D24A82" w:rsidRDefault="00D24A82" w:rsidP="00D24A82">
      <w:r w:rsidRPr="00D24A82">
        <w:rPr>
          <w:b/>
        </w:rPr>
        <w:t xml:space="preserve">Description: </w:t>
      </w:r>
      <w:r w:rsidRPr="00D24A82">
        <w:t>The NF consumer sends the UE radio access capability in the UCMF and obtains a PLMN-assigned UE Radio Capability ID in return.</w:t>
      </w:r>
    </w:p>
    <w:p w14:paraId="5D8DA504" w14:textId="77777777" w:rsidR="00D24A82" w:rsidRPr="00D24A82" w:rsidRDefault="00D24A82" w:rsidP="00D24A82">
      <w:proofErr w:type="gramStart"/>
      <w:r w:rsidRPr="00D24A82">
        <w:rPr>
          <w:b/>
        </w:rPr>
        <w:t>Inputs,</w:t>
      </w:r>
      <w:proofErr w:type="gramEnd"/>
      <w:r w:rsidRPr="00D24A82">
        <w:rPr>
          <w:b/>
        </w:rPr>
        <w:t xml:space="preserve"> Required:</w:t>
      </w:r>
      <w:r w:rsidRPr="00D24A82">
        <w:t xml:space="preserve"> UE radio access capability, Type Allocation Code </w:t>
      </w:r>
      <w:del w:id="6" w:author="NOKIA-revision" w:date="2019-10-02T14:40:00Z">
        <w:r w:rsidRPr="00D24A82" w:rsidDel="00A73A11">
          <w:delText>+ SV</w:delText>
        </w:r>
      </w:del>
      <w:r w:rsidRPr="00D24A82">
        <w:t>.</w:t>
      </w:r>
    </w:p>
    <w:p w14:paraId="1E0084AA" w14:textId="77777777" w:rsidR="00D24A82" w:rsidRPr="00D24A82" w:rsidRDefault="00D24A82" w:rsidP="00D24A82">
      <w:r w:rsidRPr="00D24A82">
        <w:rPr>
          <w:b/>
        </w:rPr>
        <w:t xml:space="preserve">Inputs, Optional: </w:t>
      </w:r>
      <w:r w:rsidRPr="00D24A82">
        <w:t>None.</w:t>
      </w:r>
    </w:p>
    <w:p w14:paraId="14EE2B0D" w14:textId="77777777" w:rsidR="00D24A82" w:rsidRPr="00D24A82" w:rsidRDefault="00D24A82" w:rsidP="00D24A82">
      <w:r w:rsidRPr="00D24A82">
        <w:rPr>
          <w:b/>
        </w:rPr>
        <w:t>Outputs, Required:</w:t>
      </w:r>
      <w:r w:rsidRPr="00D24A82">
        <w:t xml:space="preserve"> UE Radio Capability ID.</w:t>
      </w:r>
    </w:p>
    <w:p w14:paraId="0FF65B88" w14:textId="77777777" w:rsidR="00D24A82" w:rsidRPr="00D24A82" w:rsidRDefault="00D24A82" w:rsidP="00D24A82">
      <w:r w:rsidRPr="00D24A82">
        <w:rPr>
          <w:b/>
        </w:rPr>
        <w:t xml:space="preserve">Outputs, Optional: </w:t>
      </w:r>
      <w:r w:rsidRPr="00D24A82">
        <w:t>None.</w:t>
      </w:r>
    </w:p>
    <w:p w14:paraId="792220A8" w14:textId="77777777" w:rsidR="00D24A82" w:rsidRPr="00D24A82" w:rsidRDefault="00D24A82" w:rsidP="00D24A82">
      <w:pPr>
        <w:rPr>
          <w:lang w:eastAsia="zh-CN"/>
        </w:rPr>
      </w:pPr>
      <w:r w:rsidRPr="00D24A82">
        <w:rPr>
          <w:lang w:eastAsia="zh-CN"/>
        </w:rPr>
        <w:t>The AMF sends the UE radio access capability other than NB-IoT radio access capability to the UCMF.</w:t>
      </w:r>
    </w:p>
    <w:p w14:paraId="2D4BCC56" w14:textId="77777777" w:rsidR="00D24A82" w:rsidRPr="00D24A82" w:rsidRDefault="00D24A82" w:rsidP="00D24A82">
      <w:pPr>
        <w:keepNext/>
        <w:keepLines/>
        <w:spacing w:before="120"/>
        <w:ind w:left="1701" w:hanging="1701"/>
        <w:outlineLvl w:val="4"/>
        <w:rPr>
          <w:rFonts w:ascii="Arial" w:hAnsi="Arial"/>
          <w:sz w:val="22"/>
        </w:rPr>
      </w:pPr>
      <w:bookmarkStart w:id="7" w:name="_Toc20204729"/>
      <w:r w:rsidRPr="00D24A82">
        <w:rPr>
          <w:rFonts w:ascii="Arial" w:hAnsi="Arial"/>
          <w:sz w:val="22"/>
          <w:lang w:eastAsia="zh-CN"/>
        </w:rPr>
        <w:t>5.2.18.3.3</w:t>
      </w:r>
      <w:r w:rsidRPr="00D24A82">
        <w:rPr>
          <w:rFonts w:ascii="Arial" w:hAnsi="Arial"/>
          <w:sz w:val="22"/>
          <w:lang w:eastAsia="zh-CN"/>
        </w:rPr>
        <w:tab/>
      </w:r>
      <w:proofErr w:type="spellStart"/>
      <w:r w:rsidRPr="00D24A82">
        <w:rPr>
          <w:rFonts w:ascii="Arial" w:hAnsi="Arial"/>
          <w:sz w:val="22"/>
          <w:lang w:eastAsia="zh-CN"/>
        </w:rPr>
        <w:t>Nucmf_UECapabilityManagement_Subscribe</w:t>
      </w:r>
      <w:proofErr w:type="spellEnd"/>
      <w:r w:rsidRPr="00D24A82">
        <w:rPr>
          <w:rFonts w:ascii="Arial" w:hAnsi="Arial"/>
          <w:sz w:val="22"/>
          <w:lang w:eastAsia="zh-CN"/>
        </w:rPr>
        <w:t xml:space="preserve"> service operation</w:t>
      </w:r>
      <w:bookmarkEnd w:id="7"/>
    </w:p>
    <w:p w14:paraId="4FEACA18" w14:textId="77777777" w:rsidR="00D24A82" w:rsidRPr="00D24A82" w:rsidRDefault="00D24A82" w:rsidP="00D24A82">
      <w:r w:rsidRPr="00D24A82">
        <w:rPr>
          <w:b/>
        </w:rPr>
        <w:t>Service operation name:</w:t>
      </w:r>
      <w:r w:rsidRPr="00D24A82">
        <w:t xml:space="preserve"> </w:t>
      </w:r>
      <w:proofErr w:type="spellStart"/>
      <w:r w:rsidRPr="00D24A82">
        <w:t>Nucmf_UECapabilityManagement_Subscribe</w:t>
      </w:r>
      <w:proofErr w:type="spellEnd"/>
    </w:p>
    <w:p w14:paraId="7D57E62A" w14:textId="77777777" w:rsidR="00D24A82" w:rsidRPr="00D24A82" w:rsidRDefault="00D24A82" w:rsidP="00D24A82">
      <w:r w:rsidRPr="00D24A82">
        <w:rPr>
          <w:b/>
        </w:rPr>
        <w:t>Description:</w:t>
      </w:r>
      <w:r w:rsidRPr="00D24A82">
        <w:t xml:space="preserve"> The NF consumer subscribes for updates to UCMF dictionary entries. The UCMF shall check the requested consumer is authorized to subscribe to requested updates.</w:t>
      </w:r>
    </w:p>
    <w:p w14:paraId="3025C53B" w14:textId="77777777" w:rsidR="00D24A82" w:rsidRPr="00D24A82" w:rsidRDefault="00D24A82" w:rsidP="00D24A82">
      <w:proofErr w:type="gramStart"/>
      <w:r w:rsidRPr="00D24A82">
        <w:rPr>
          <w:b/>
        </w:rPr>
        <w:t>Inputs,</w:t>
      </w:r>
      <w:proofErr w:type="gramEnd"/>
      <w:r w:rsidRPr="00D24A82">
        <w:rPr>
          <w:b/>
        </w:rPr>
        <w:t xml:space="preserve"> Required:</w:t>
      </w:r>
      <w:r w:rsidRPr="00D24A82">
        <w:t xml:space="preserve"> None.</w:t>
      </w:r>
    </w:p>
    <w:p w14:paraId="340C3888" w14:textId="77777777" w:rsidR="00D24A82" w:rsidRPr="00D24A82" w:rsidRDefault="00D24A82" w:rsidP="00D24A82">
      <w:r w:rsidRPr="00D24A82">
        <w:rPr>
          <w:b/>
        </w:rPr>
        <w:t xml:space="preserve">Inputs, Optional: </w:t>
      </w:r>
      <w:r w:rsidRPr="00D24A82">
        <w:t>None.</w:t>
      </w:r>
    </w:p>
    <w:p w14:paraId="53E199EA" w14:textId="77777777" w:rsidR="00D24A82" w:rsidRPr="00D24A82" w:rsidRDefault="00D24A82" w:rsidP="00D24A82">
      <w:proofErr w:type="gramStart"/>
      <w:r w:rsidRPr="00D24A82">
        <w:rPr>
          <w:b/>
        </w:rPr>
        <w:t>Outputs,</w:t>
      </w:r>
      <w:proofErr w:type="gramEnd"/>
      <w:r w:rsidRPr="00D24A82">
        <w:rPr>
          <w:b/>
        </w:rPr>
        <w:t xml:space="preserve"> Required:</w:t>
      </w:r>
      <w:r w:rsidRPr="00D24A82">
        <w:t xml:space="preserve"> None.</w:t>
      </w:r>
    </w:p>
    <w:p w14:paraId="10DA7E0D" w14:textId="77777777" w:rsidR="00D24A82" w:rsidRPr="00D24A82" w:rsidRDefault="00D24A82" w:rsidP="00D24A82">
      <w:r w:rsidRPr="00D24A82">
        <w:rPr>
          <w:b/>
        </w:rPr>
        <w:t xml:space="preserve">Outputs, Optional: </w:t>
      </w:r>
      <w:r w:rsidRPr="00D24A82">
        <w:t>None.</w:t>
      </w:r>
    </w:p>
    <w:p w14:paraId="29227C9C" w14:textId="77777777" w:rsidR="00D24A82" w:rsidRPr="00D24A82" w:rsidRDefault="00D24A82" w:rsidP="00D24A82">
      <w:pPr>
        <w:keepNext/>
        <w:keepLines/>
        <w:spacing w:before="120"/>
        <w:ind w:left="1701" w:hanging="1701"/>
        <w:outlineLvl w:val="4"/>
        <w:rPr>
          <w:rFonts w:ascii="Arial" w:hAnsi="Arial"/>
          <w:sz w:val="22"/>
        </w:rPr>
      </w:pPr>
      <w:bookmarkStart w:id="8" w:name="_Toc20204730"/>
      <w:r w:rsidRPr="00D24A82">
        <w:rPr>
          <w:rFonts w:ascii="Arial" w:hAnsi="Arial"/>
          <w:sz w:val="22"/>
        </w:rPr>
        <w:t>5.2.18.3.4</w:t>
      </w:r>
      <w:r w:rsidRPr="00D24A82">
        <w:rPr>
          <w:rFonts w:ascii="Arial" w:hAnsi="Arial"/>
          <w:sz w:val="22"/>
        </w:rPr>
        <w:tab/>
      </w:r>
      <w:proofErr w:type="spellStart"/>
      <w:r w:rsidRPr="00D24A82">
        <w:rPr>
          <w:rFonts w:ascii="Arial" w:hAnsi="Arial"/>
          <w:sz w:val="22"/>
        </w:rPr>
        <w:t>Nucmf_UECapabilityManagement_Unsubscribe</w:t>
      </w:r>
      <w:proofErr w:type="spellEnd"/>
      <w:r w:rsidRPr="00D24A82">
        <w:rPr>
          <w:rFonts w:ascii="Arial" w:hAnsi="Arial"/>
          <w:sz w:val="22"/>
        </w:rPr>
        <w:t xml:space="preserve"> service operation</w:t>
      </w:r>
      <w:bookmarkEnd w:id="8"/>
    </w:p>
    <w:p w14:paraId="2B1335E1" w14:textId="77777777" w:rsidR="00D24A82" w:rsidRPr="00D24A82" w:rsidRDefault="00D24A82" w:rsidP="00D24A82">
      <w:r w:rsidRPr="00D24A82">
        <w:rPr>
          <w:b/>
        </w:rPr>
        <w:t>Service operation name:</w:t>
      </w:r>
      <w:r w:rsidRPr="00D24A82">
        <w:t xml:space="preserve"> </w:t>
      </w:r>
      <w:proofErr w:type="spellStart"/>
      <w:r w:rsidRPr="00D24A82">
        <w:t>Nucmf_UECapabilityManagement_Unsubscribe</w:t>
      </w:r>
      <w:proofErr w:type="spellEnd"/>
    </w:p>
    <w:p w14:paraId="1B06BDF9" w14:textId="77777777" w:rsidR="00D24A82" w:rsidRPr="00D24A82" w:rsidRDefault="00D24A82" w:rsidP="00D24A82">
      <w:r w:rsidRPr="00D24A82">
        <w:rPr>
          <w:b/>
        </w:rPr>
        <w:t>Description:</w:t>
      </w:r>
      <w:r w:rsidRPr="00D24A82">
        <w:t xml:space="preserve"> The NF consumer unsubscribes from updates to UCMF dictionary entries.</w:t>
      </w:r>
    </w:p>
    <w:p w14:paraId="6CB2CD00" w14:textId="77777777" w:rsidR="00D24A82" w:rsidRPr="00D24A82" w:rsidRDefault="00D24A82" w:rsidP="00D24A82">
      <w:proofErr w:type="gramStart"/>
      <w:r w:rsidRPr="00D24A82">
        <w:rPr>
          <w:b/>
        </w:rPr>
        <w:t>Inputs,</w:t>
      </w:r>
      <w:proofErr w:type="gramEnd"/>
      <w:r w:rsidRPr="00D24A82">
        <w:rPr>
          <w:b/>
        </w:rPr>
        <w:t xml:space="preserve"> Required:</w:t>
      </w:r>
      <w:r w:rsidRPr="00D24A82">
        <w:t xml:space="preserve"> None.</w:t>
      </w:r>
    </w:p>
    <w:p w14:paraId="226F6726" w14:textId="77777777" w:rsidR="00D24A82" w:rsidRPr="00D24A82" w:rsidRDefault="00D24A82" w:rsidP="00D24A82">
      <w:r w:rsidRPr="00D24A82">
        <w:rPr>
          <w:b/>
        </w:rPr>
        <w:t>Inputs, Optional:</w:t>
      </w:r>
      <w:r w:rsidRPr="00D24A82">
        <w:t xml:space="preserve"> None.</w:t>
      </w:r>
    </w:p>
    <w:p w14:paraId="26D4D0E2" w14:textId="77777777" w:rsidR="00D24A82" w:rsidRPr="00D24A82" w:rsidRDefault="00D24A82" w:rsidP="00D24A82">
      <w:proofErr w:type="gramStart"/>
      <w:r w:rsidRPr="00D24A82">
        <w:rPr>
          <w:b/>
        </w:rPr>
        <w:t>Outputs,</w:t>
      </w:r>
      <w:proofErr w:type="gramEnd"/>
      <w:r w:rsidRPr="00D24A82">
        <w:rPr>
          <w:b/>
        </w:rPr>
        <w:t xml:space="preserve"> Required:</w:t>
      </w:r>
      <w:r w:rsidRPr="00D24A82">
        <w:t xml:space="preserve"> None.</w:t>
      </w:r>
    </w:p>
    <w:p w14:paraId="4D5E2ACB" w14:textId="77777777" w:rsidR="00D24A82" w:rsidRPr="00D24A82" w:rsidRDefault="00D24A82" w:rsidP="00D24A82">
      <w:r w:rsidRPr="00D24A82">
        <w:rPr>
          <w:b/>
        </w:rPr>
        <w:lastRenderedPageBreak/>
        <w:t>Outputs, Optional:</w:t>
      </w:r>
      <w:r w:rsidRPr="00D24A82">
        <w:t xml:space="preserve"> None.</w:t>
      </w:r>
    </w:p>
    <w:p w14:paraId="309C8C88" w14:textId="77777777" w:rsidR="00D24A82" w:rsidRPr="00D24A82" w:rsidRDefault="00D24A82" w:rsidP="00D24A82">
      <w:pPr>
        <w:keepNext/>
        <w:keepLines/>
        <w:spacing w:before="120"/>
        <w:ind w:left="1701" w:hanging="1701"/>
        <w:outlineLvl w:val="4"/>
        <w:rPr>
          <w:rFonts w:ascii="Arial" w:hAnsi="Arial"/>
          <w:sz w:val="22"/>
        </w:rPr>
      </w:pPr>
      <w:bookmarkStart w:id="9" w:name="_Toc20204731"/>
      <w:r w:rsidRPr="00D24A82">
        <w:rPr>
          <w:rFonts w:ascii="Arial" w:hAnsi="Arial"/>
          <w:sz w:val="22"/>
        </w:rPr>
        <w:t>5.2.18.3.5</w:t>
      </w:r>
      <w:r w:rsidRPr="00D24A82">
        <w:rPr>
          <w:rFonts w:ascii="Arial" w:hAnsi="Arial"/>
          <w:sz w:val="22"/>
        </w:rPr>
        <w:tab/>
      </w:r>
      <w:proofErr w:type="spellStart"/>
      <w:r w:rsidRPr="00D24A82">
        <w:rPr>
          <w:rFonts w:ascii="Arial" w:hAnsi="Arial"/>
          <w:sz w:val="22"/>
        </w:rPr>
        <w:t>Nucmf_UECapabilityManagement_Notify</w:t>
      </w:r>
      <w:proofErr w:type="spellEnd"/>
      <w:r w:rsidRPr="00D24A82">
        <w:rPr>
          <w:rFonts w:ascii="Arial" w:hAnsi="Arial"/>
          <w:sz w:val="22"/>
        </w:rPr>
        <w:t xml:space="preserve"> service operation</w:t>
      </w:r>
      <w:bookmarkEnd w:id="9"/>
    </w:p>
    <w:p w14:paraId="00C80EA2" w14:textId="77777777" w:rsidR="00D24A82" w:rsidRPr="00D24A82" w:rsidRDefault="00D24A82" w:rsidP="00D24A82">
      <w:r w:rsidRPr="00D24A82">
        <w:rPr>
          <w:b/>
        </w:rPr>
        <w:t>Service Operation name:</w:t>
      </w:r>
      <w:r w:rsidRPr="00D24A82">
        <w:t xml:space="preserve"> </w:t>
      </w:r>
      <w:proofErr w:type="spellStart"/>
      <w:r w:rsidRPr="00D24A82">
        <w:t>Nucmf_UECapabilityManagement_Notify</w:t>
      </w:r>
      <w:proofErr w:type="spellEnd"/>
    </w:p>
    <w:p w14:paraId="15E60C6F" w14:textId="072B5A2B" w:rsidR="00D24A82" w:rsidRPr="00D24A82" w:rsidRDefault="00D24A82" w:rsidP="00D24A82">
      <w:r w:rsidRPr="00D24A82">
        <w:rPr>
          <w:b/>
        </w:rPr>
        <w:t>Description:</w:t>
      </w:r>
      <w:r w:rsidRPr="00D24A82">
        <w:t xml:space="preserve"> Producer NF provides notifications about </w:t>
      </w:r>
      <w:del w:id="10" w:author="NOKIA-revision" w:date="2019-10-02T14:50:00Z">
        <w:r w:rsidRPr="00D24A82" w:rsidDel="00437290">
          <w:delText>creation or deletion of</w:delText>
        </w:r>
      </w:del>
      <w:ins w:id="11" w:author="NOKIA-revision" w:date="2019-10-02T14:50:00Z">
        <w:r w:rsidR="00437290">
          <w:t xml:space="preserve">changes in </w:t>
        </w:r>
      </w:ins>
      <w:del w:id="12" w:author="NOKIA-revision" w:date="2019-10-02T14:50:00Z">
        <w:r w:rsidRPr="00D24A82" w:rsidDel="00437290">
          <w:delText xml:space="preserve"> </w:delText>
        </w:r>
      </w:del>
      <w:r w:rsidRPr="00D24A82">
        <w:t xml:space="preserve">UCMF </w:t>
      </w:r>
      <w:del w:id="13" w:author="NOKIA-revision" w:date="2019-10-02T14:51:00Z">
        <w:r w:rsidRPr="00D24A82" w:rsidDel="00437290">
          <w:delText>dictionary entries</w:delText>
        </w:r>
      </w:del>
      <w:r w:rsidRPr="00D24A82">
        <w:t xml:space="preserve"> to subscribed consumer NF.</w:t>
      </w:r>
      <w:ins w:id="14" w:author="NOKIA-revision" w:date="2019-10-02T14:50:00Z">
        <w:r w:rsidR="00437290">
          <w:t xml:space="preserve"> </w:t>
        </w:r>
      </w:ins>
    </w:p>
    <w:p w14:paraId="3577BEEA" w14:textId="4BDB5F29" w:rsidR="00D24A82" w:rsidRPr="00D24A82" w:rsidRDefault="00D24A82" w:rsidP="00D24A82">
      <w:r w:rsidRPr="00D24A82">
        <w:rPr>
          <w:b/>
        </w:rPr>
        <w:t xml:space="preserve">Inputs, </w:t>
      </w:r>
      <w:proofErr w:type="gramStart"/>
      <w:r w:rsidRPr="00D24A82">
        <w:rPr>
          <w:b/>
        </w:rPr>
        <w:t>Required</w:t>
      </w:r>
      <w:proofErr w:type="gramEnd"/>
      <w:r w:rsidRPr="00D24A82">
        <w:rPr>
          <w:b/>
        </w:rPr>
        <w:t>:</w:t>
      </w:r>
      <w:r w:rsidRPr="00D24A82">
        <w:t xml:space="preserve"> Notification Type ("creation", "deletion"</w:t>
      </w:r>
      <w:ins w:id="15" w:author="NOKIA-revision" w:date="2019-10-02T14:49:00Z">
        <w:r w:rsidR="00437290">
          <w:t>, "</w:t>
        </w:r>
      </w:ins>
      <w:ins w:id="16" w:author="NOKIA-revision" w:date="2019-10-02T14:53:00Z">
        <w:r w:rsidR="00437290">
          <w:t>Add</w:t>
        </w:r>
      </w:ins>
      <w:ins w:id="17" w:author="NOKIA-revision" w:date="2019-10-02T14:54:00Z">
        <w:r w:rsidR="00437290">
          <w:t>ed</w:t>
        </w:r>
      </w:ins>
      <w:ins w:id="18" w:author="NOKIA-revision" w:date="2019-10-02T14:53:00Z">
        <w:r w:rsidR="00437290">
          <w:t xml:space="preserve"> </w:t>
        </w:r>
      </w:ins>
      <w:ins w:id="19" w:author="NOKIA-revision" w:date="2019-10-02T14:49:00Z">
        <w:r w:rsidR="00437290">
          <w:t>TAC</w:t>
        </w:r>
      </w:ins>
      <w:ins w:id="20" w:author="NOKIA-revision" w:date="2019-10-02T14:52:00Z">
        <w:r w:rsidR="00437290">
          <w:t xml:space="preserve"> in Manufacturer Assigned</w:t>
        </w:r>
      </w:ins>
      <w:ins w:id="21" w:author="NOKIA-revision" w:date="2019-10-02T14:53:00Z">
        <w:r w:rsidR="00437290">
          <w:t xml:space="preserve"> list</w:t>
        </w:r>
      </w:ins>
      <w:ins w:id="22" w:author="NOKIA-revision" w:date="2019-10-02T14:49:00Z">
        <w:r w:rsidR="00437290">
          <w:t xml:space="preserve">", </w:t>
        </w:r>
      </w:ins>
      <w:ins w:id="23" w:author="NOKIA-revision" w:date="2019-10-02T14:53:00Z">
        <w:r w:rsidR="00437290">
          <w:t>"Remove</w:t>
        </w:r>
      </w:ins>
      <w:ins w:id="24" w:author="NOKIA-revision" w:date="2019-10-02T14:54:00Z">
        <w:r w:rsidR="00437290">
          <w:t>d</w:t>
        </w:r>
      </w:ins>
      <w:ins w:id="25" w:author="NOKIA-revision" w:date="2019-10-02T14:53:00Z">
        <w:r w:rsidR="00437290">
          <w:t xml:space="preserve"> TAC from Manufacturer Assigned list"</w:t>
        </w:r>
      </w:ins>
      <w:r w:rsidRPr="00D24A82">
        <w:t>).</w:t>
      </w:r>
    </w:p>
    <w:p w14:paraId="4DE3EC03" w14:textId="1D6216D2" w:rsidR="00D24A82" w:rsidRPr="00D24A82" w:rsidRDefault="00D24A82" w:rsidP="00D24A82">
      <w:r w:rsidRPr="00D24A82">
        <w:rPr>
          <w:b/>
        </w:rPr>
        <w:t xml:space="preserve">Inputs, Optional: </w:t>
      </w:r>
      <w:r w:rsidRPr="00D24A82">
        <w:t>If Notification Type is set to "creation": One or more UCMF dictionary entries, each UCMF dictionary entry consisting of a UE Radio Capability ID and the corresponding UE radio access capability. If Notification Type is set to "deletion": One or more UE Radio Capability IDs.</w:t>
      </w:r>
      <w:ins w:id="26" w:author="NOKIA-revision" w:date="2019-10-02T14:52:00Z">
        <w:r w:rsidR="00437290">
          <w:t xml:space="preserve"> If </w:t>
        </w:r>
        <w:r w:rsidR="00437290" w:rsidRPr="00D24A82">
          <w:t>Notification Type is set to "</w:t>
        </w:r>
      </w:ins>
      <w:ins w:id="27" w:author="NOKIA-revision" w:date="2019-10-02T14:54:00Z">
        <w:r w:rsidR="00437290">
          <w:t>Added TAC in Manufacturer Assigned list</w:t>
        </w:r>
      </w:ins>
      <w:ins w:id="28" w:author="NOKIA-revision" w:date="2019-10-02T14:52:00Z">
        <w:r w:rsidR="00437290" w:rsidRPr="00D24A82">
          <w:t>"</w:t>
        </w:r>
      </w:ins>
      <w:ins w:id="29" w:author="NOKIA-revision" w:date="2019-10-02T14:55:00Z">
        <w:r w:rsidR="00437290">
          <w:t xml:space="preserve"> or </w:t>
        </w:r>
        <w:r w:rsidR="00437290" w:rsidRPr="00D24A82">
          <w:t>"</w:t>
        </w:r>
        <w:r w:rsidR="00437290">
          <w:t>Removed TAC from Manufacturer Assigned list</w:t>
        </w:r>
        <w:r w:rsidR="00437290" w:rsidRPr="00D24A82">
          <w:t>"</w:t>
        </w:r>
        <w:r w:rsidR="00437290">
          <w:t>, one or more TACs</w:t>
        </w:r>
      </w:ins>
      <w:ins w:id="30" w:author="NOKIA-revision" w:date="2019-10-02T14:54:00Z">
        <w:r w:rsidR="00437290">
          <w:t xml:space="preserve">, </w:t>
        </w:r>
      </w:ins>
    </w:p>
    <w:p w14:paraId="3BE21EE2" w14:textId="77777777" w:rsidR="00D24A82" w:rsidRPr="00D24A82" w:rsidRDefault="00D24A82" w:rsidP="00D24A82">
      <w:proofErr w:type="gramStart"/>
      <w:r w:rsidRPr="00D24A82">
        <w:rPr>
          <w:b/>
        </w:rPr>
        <w:t>Outputs,</w:t>
      </w:r>
      <w:proofErr w:type="gramEnd"/>
      <w:r w:rsidRPr="00D24A82">
        <w:rPr>
          <w:b/>
        </w:rPr>
        <w:t xml:space="preserve"> Required:</w:t>
      </w:r>
      <w:r w:rsidRPr="00D24A82">
        <w:t xml:space="preserve"> None.</w:t>
      </w:r>
    </w:p>
    <w:p w14:paraId="6CC79E3D" w14:textId="77777777" w:rsidR="00D24A82" w:rsidRPr="00D24A82" w:rsidRDefault="00D24A82" w:rsidP="00D24A82">
      <w:r w:rsidRPr="00D24A82">
        <w:rPr>
          <w:b/>
        </w:rPr>
        <w:t>Outputs, Optional:</w:t>
      </w:r>
      <w:r w:rsidRPr="00D24A82">
        <w:t xml:space="preserve"> None.</w:t>
      </w:r>
    </w:p>
    <w:p w14:paraId="1065D12F" w14:textId="77777777" w:rsidR="00D24A82" w:rsidRDefault="00D24A82">
      <w:pPr>
        <w:rPr>
          <w:noProof/>
        </w:rPr>
      </w:pPr>
    </w:p>
    <w:p w14:paraId="4BE29747" w14:textId="4ED258B5" w:rsidR="00CC5C81" w:rsidRDefault="00CC5C81">
      <w:pPr>
        <w:rPr>
          <w:noProof/>
        </w:rPr>
      </w:pPr>
    </w:p>
    <w:p w14:paraId="76A1F064" w14:textId="77777777" w:rsidR="00CC5C81" w:rsidRDefault="00CC5C81">
      <w:pPr>
        <w:rPr>
          <w:noProof/>
        </w:rPr>
      </w:pPr>
    </w:p>
    <w:p w14:paraId="3D3C9D8B" w14:textId="21C56D7B" w:rsidR="0043594A" w:rsidRPr="0043594A" w:rsidDel="0043594A" w:rsidRDefault="0043594A" w:rsidP="0043594A">
      <w:pPr>
        <w:pBdr>
          <w:top w:val="single" w:sz="4" w:space="1" w:color="auto"/>
          <w:left w:val="single" w:sz="4" w:space="4" w:color="auto"/>
          <w:bottom w:val="single" w:sz="4" w:space="1" w:color="auto"/>
          <w:right w:val="single" w:sz="4" w:space="4" w:color="auto"/>
        </w:pBdr>
        <w:jc w:val="center"/>
        <w:rPr>
          <w:del w:id="31" w:author="NOKIA-revision" w:date="2019-10-01T15:37:00Z"/>
          <w:noProof/>
          <w:color w:val="FF0000"/>
          <w:sz w:val="40"/>
          <w:szCs w:val="40"/>
        </w:rPr>
      </w:pPr>
      <w:r>
        <w:rPr>
          <w:noProof/>
          <w:color w:val="FF0000"/>
          <w:sz w:val="40"/>
          <w:szCs w:val="40"/>
        </w:rPr>
        <w:t>End</w:t>
      </w:r>
      <w:r w:rsidRPr="0043594A">
        <w:rPr>
          <w:noProof/>
          <w:color w:val="FF0000"/>
          <w:sz w:val="40"/>
          <w:szCs w:val="40"/>
        </w:rPr>
        <w:t xml:space="preserve"> of changes</w:t>
      </w:r>
    </w:p>
    <w:p w14:paraId="7532E9B4" w14:textId="77777777" w:rsidR="0043594A" w:rsidRDefault="0043594A">
      <w:pPr>
        <w:rPr>
          <w:noProof/>
        </w:rPr>
      </w:pPr>
    </w:p>
    <w:sectPr w:rsidR="0043594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A05F0C" w14:textId="77777777" w:rsidR="00C66AAA" w:rsidRDefault="00C66AAA">
      <w:r>
        <w:separator/>
      </w:r>
    </w:p>
  </w:endnote>
  <w:endnote w:type="continuationSeparator" w:id="0">
    <w:p w14:paraId="7C59CA2E" w14:textId="77777777" w:rsidR="00C66AAA" w:rsidRDefault="00C66A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E3F179" w14:textId="77777777" w:rsidR="00C66AAA" w:rsidRDefault="00C66AAA">
      <w:r>
        <w:separator/>
      </w:r>
    </w:p>
  </w:footnote>
  <w:footnote w:type="continuationSeparator" w:id="0">
    <w:p w14:paraId="7337FB6D" w14:textId="77777777" w:rsidR="00C66AAA" w:rsidRDefault="00C66A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B90CBC" w14:textId="77777777" w:rsidR="00CC5C81" w:rsidRDefault="00CC5C8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48A0C2" w14:textId="77777777" w:rsidR="00CC5C81" w:rsidRDefault="00CC5C8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423F74" w14:textId="77777777" w:rsidR="00CC5C81" w:rsidRDefault="00CC5C8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F4FAAD" w14:textId="77777777" w:rsidR="00CC5C81" w:rsidRDefault="00CC5C8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453304B"/>
    <w:multiLevelType w:val="hybridMultilevel"/>
    <w:tmpl w:val="3E06DC82"/>
    <w:lvl w:ilvl="0" w:tplc="E9B671AC">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revision">
    <w15:presenceInfo w15:providerId="None" w15:userId="NOKIA-revis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1E1E"/>
    <w:rsid w:val="000A6394"/>
    <w:rsid w:val="000B7FED"/>
    <w:rsid w:val="000C038A"/>
    <w:rsid w:val="000C0AA4"/>
    <w:rsid w:val="000C6598"/>
    <w:rsid w:val="000F1B6C"/>
    <w:rsid w:val="00107AF2"/>
    <w:rsid w:val="001248F6"/>
    <w:rsid w:val="00145D43"/>
    <w:rsid w:val="00192C46"/>
    <w:rsid w:val="001A08B3"/>
    <w:rsid w:val="001A7B60"/>
    <w:rsid w:val="001B52F0"/>
    <w:rsid w:val="001B7A65"/>
    <w:rsid w:val="001E41F3"/>
    <w:rsid w:val="0023667D"/>
    <w:rsid w:val="0026004D"/>
    <w:rsid w:val="002640DD"/>
    <w:rsid w:val="00275D12"/>
    <w:rsid w:val="00284FEB"/>
    <w:rsid w:val="002860C4"/>
    <w:rsid w:val="002A1FE0"/>
    <w:rsid w:val="002B5741"/>
    <w:rsid w:val="00305409"/>
    <w:rsid w:val="00325E7D"/>
    <w:rsid w:val="003609EF"/>
    <w:rsid w:val="0036231A"/>
    <w:rsid w:val="00374DD4"/>
    <w:rsid w:val="003E1A36"/>
    <w:rsid w:val="00410371"/>
    <w:rsid w:val="004167DF"/>
    <w:rsid w:val="004242F1"/>
    <w:rsid w:val="0043594A"/>
    <w:rsid w:val="00437290"/>
    <w:rsid w:val="004B75B7"/>
    <w:rsid w:val="004E2F09"/>
    <w:rsid w:val="0051580D"/>
    <w:rsid w:val="00547111"/>
    <w:rsid w:val="00592D74"/>
    <w:rsid w:val="005B2A7B"/>
    <w:rsid w:val="005E2C44"/>
    <w:rsid w:val="00621188"/>
    <w:rsid w:val="006257ED"/>
    <w:rsid w:val="00695808"/>
    <w:rsid w:val="006B46FB"/>
    <w:rsid w:val="006E21FB"/>
    <w:rsid w:val="00792342"/>
    <w:rsid w:val="007977A8"/>
    <w:rsid w:val="007B512A"/>
    <w:rsid w:val="007C06BD"/>
    <w:rsid w:val="007C2097"/>
    <w:rsid w:val="007D6A07"/>
    <w:rsid w:val="007F7259"/>
    <w:rsid w:val="008040A8"/>
    <w:rsid w:val="00811B6E"/>
    <w:rsid w:val="008279FA"/>
    <w:rsid w:val="00845689"/>
    <w:rsid w:val="008626E7"/>
    <w:rsid w:val="00870EE7"/>
    <w:rsid w:val="008863B9"/>
    <w:rsid w:val="008A45A6"/>
    <w:rsid w:val="008C3A74"/>
    <w:rsid w:val="008F686C"/>
    <w:rsid w:val="009148DE"/>
    <w:rsid w:val="00921E7D"/>
    <w:rsid w:val="00941E30"/>
    <w:rsid w:val="009777D9"/>
    <w:rsid w:val="00991B88"/>
    <w:rsid w:val="009A5753"/>
    <w:rsid w:val="009A579D"/>
    <w:rsid w:val="009E3297"/>
    <w:rsid w:val="009F734F"/>
    <w:rsid w:val="00A246B6"/>
    <w:rsid w:val="00A47E70"/>
    <w:rsid w:val="00A50CF0"/>
    <w:rsid w:val="00A73A11"/>
    <w:rsid w:val="00A73AEE"/>
    <w:rsid w:val="00A7671C"/>
    <w:rsid w:val="00AA2CBC"/>
    <w:rsid w:val="00AC5820"/>
    <w:rsid w:val="00AD1ADC"/>
    <w:rsid w:val="00AD1CD8"/>
    <w:rsid w:val="00B258BB"/>
    <w:rsid w:val="00B67B97"/>
    <w:rsid w:val="00B968C8"/>
    <w:rsid w:val="00BA3EC5"/>
    <w:rsid w:val="00BA51D9"/>
    <w:rsid w:val="00BB5DFC"/>
    <w:rsid w:val="00BD279D"/>
    <w:rsid w:val="00BD6BB8"/>
    <w:rsid w:val="00C01BA0"/>
    <w:rsid w:val="00C2580A"/>
    <w:rsid w:val="00C55640"/>
    <w:rsid w:val="00C66AAA"/>
    <w:rsid w:val="00C66BA2"/>
    <w:rsid w:val="00C95985"/>
    <w:rsid w:val="00CC5026"/>
    <w:rsid w:val="00CC5C81"/>
    <w:rsid w:val="00CC68D0"/>
    <w:rsid w:val="00D03F9A"/>
    <w:rsid w:val="00D06D51"/>
    <w:rsid w:val="00D24991"/>
    <w:rsid w:val="00D24A82"/>
    <w:rsid w:val="00D50255"/>
    <w:rsid w:val="00D66520"/>
    <w:rsid w:val="00DE34CF"/>
    <w:rsid w:val="00E13F3D"/>
    <w:rsid w:val="00E30AF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5424AA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locked/>
    <w:rsid w:val="00C55640"/>
    <w:rPr>
      <w:rFonts w:ascii="Arial" w:hAnsi="Arial"/>
      <w:sz w:val="24"/>
      <w:lang w:val="en-GB" w:eastAsia="en-US"/>
    </w:rPr>
  </w:style>
  <w:style w:type="character" w:customStyle="1" w:styleId="FooterChar">
    <w:name w:val="Footer Char"/>
    <w:link w:val="Footer"/>
    <w:uiPriority w:val="99"/>
    <w:rsid w:val="00C55640"/>
    <w:rPr>
      <w:rFonts w:ascii="Arial" w:hAnsi="Arial"/>
      <w:b/>
      <w:i/>
      <w:noProof/>
      <w:sz w:val="18"/>
      <w:lang w:val="en-GB" w:eastAsia="en-US"/>
    </w:rPr>
  </w:style>
  <w:style w:type="character" w:customStyle="1" w:styleId="NOZchn">
    <w:name w:val="NO Zchn"/>
    <w:link w:val="NO"/>
    <w:rsid w:val="00C55640"/>
    <w:rPr>
      <w:rFonts w:ascii="Times New Roman" w:hAnsi="Times New Roman"/>
      <w:lang w:val="en-GB" w:eastAsia="en-US"/>
    </w:rPr>
  </w:style>
  <w:style w:type="character" w:customStyle="1" w:styleId="TALChar">
    <w:name w:val="TAL Char"/>
    <w:link w:val="TAL"/>
    <w:rsid w:val="00C55640"/>
    <w:rPr>
      <w:rFonts w:ascii="Arial" w:hAnsi="Arial"/>
      <w:sz w:val="18"/>
      <w:lang w:val="en-GB" w:eastAsia="en-US"/>
    </w:rPr>
  </w:style>
  <w:style w:type="character" w:customStyle="1" w:styleId="TAHCar">
    <w:name w:val="TAH Car"/>
    <w:link w:val="TAH"/>
    <w:rsid w:val="00C55640"/>
    <w:rPr>
      <w:rFonts w:ascii="Arial" w:hAnsi="Arial"/>
      <w:b/>
      <w:sz w:val="18"/>
      <w:lang w:val="en-GB" w:eastAsia="en-US"/>
    </w:rPr>
  </w:style>
  <w:style w:type="character" w:customStyle="1" w:styleId="EXChar">
    <w:name w:val="EX Char"/>
    <w:link w:val="EX"/>
    <w:locked/>
    <w:rsid w:val="00C55640"/>
    <w:rPr>
      <w:rFonts w:ascii="Times New Roman" w:hAnsi="Times New Roman"/>
      <w:lang w:val="en-GB" w:eastAsia="en-US"/>
    </w:rPr>
  </w:style>
  <w:style w:type="character" w:customStyle="1" w:styleId="B1Char">
    <w:name w:val="B1 Char"/>
    <w:link w:val="B1"/>
    <w:rsid w:val="00C55640"/>
    <w:rPr>
      <w:rFonts w:ascii="Times New Roman" w:hAnsi="Times New Roman"/>
      <w:lang w:val="en-GB" w:eastAsia="en-US"/>
    </w:rPr>
  </w:style>
  <w:style w:type="character" w:customStyle="1" w:styleId="EditorsNoteChar">
    <w:name w:val="Editor's Note Char"/>
    <w:link w:val="EditorsNote"/>
    <w:rsid w:val="00C55640"/>
    <w:rPr>
      <w:rFonts w:ascii="Times New Roman" w:hAnsi="Times New Roman"/>
      <w:color w:val="FF0000"/>
      <w:lang w:val="en-GB" w:eastAsia="en-US"/>
    </w:rPr>
  </w:style>
  <w:style w:type="character" w:customStyle="1" w:styleId="THChar">
    <w:name w:val="TH Char"/>
    <w:link w:val="TH"/>
    <w:rsid w:val="00C55640"/>
    <w:rPr>
      <w:rFonts w:ascii="Arial" w:hAnsi="Arial"/>
      <w:b/>
      <w:lang w:val="en-GB" w:eastAsia="en-US"/>
    </w:rPr>
  </w:style>
  <w:style w:type="character" w:customStyle="1" w:styleId="TFChar">
    <w:name w:val="TF Char"/>
    <w:link w:val="TF"/>
    <w:rsid w:val="00C55640"/>
    <w:rPr>
      <w:rFonts w:ascii="Arial" w:hAnsi="Arial"/>
      <w:b/>
      <w:lang w:val="en-GB" w:eastAsia="en-US"/>
    </w:rPr>
  </w:style>
  <w:style w:type="character" w:customStyle="1" w:styleId="B2Char">
    <w:name w:val="B2 Char"/>
    <w:link w:val="B2"/>
    <w:rsid w:val="00C55640"/>
    <w:rPr>
      <w:rFonts w:ascii="Times New Roman" w:hAnsi="Times New Roman"/>
      <w:lang w:val="en-GB" w:eastAsia="en-US"/>
    </w:rPr>
  </w:style>
  <w:style w:type="paragraph" w:customStyle="1" w:styleId="TAJ">
    <w:name w:val="TAJ"/>
    <w:basedOn w:val="TH"/>
    <w:rsid w:val="00C55640"/>
    <w:rPr>
      <w:lang w:val="x-none"/>
    </w:rPr>
  </w:style>
  <w:style w:type="paragraph" w:styleId="ListParagraph">
    <w:name w:val="List Paragraph"/>
    <w:basedOn w:val="Normal"/>
    <w:uiPriority w:val="34"/>
    <w:qFormat/>
    <w:rsid w:val="00C55640"/>
    <w:pPr>
      <w:ind w:left="720"/>
      <w:contextualSpacing/>
    </w:pPr>
  </w:style>
  <w:style w:type="paragraph" w:styleId="Revision">
    <w:name w:val="Revision"/>
    <w:hidden/>
    <w:uiPriority w:val="99"/>
    <w:semiHidden/>
    <w:rsid w:val="00C55640"/>
    <w:rPr>
      <w:rFonts w:ascii="Times New Roman" w:hAnsi="Times New Roman"/>
      <w:lang w:val="en-GB" w:eastAsia="en-US"/>
    </w:rPr>
  </w:style>
  <w:style w:type="paragraph" w:styleId="NormalWeb">
    <w:name w:val="Normal (Web)"/>
    <w:basedOn w:val="Normal"/>
    <w:uiPriority w:val="99"/>
    <w:unhideWhenUsed/>
    <w:rsid w:val="00C55640"/>
    <w:pPr>
      <w:spacing w:before="100" w:beforeAutospacing="1" w:after="100" w:afterAutospacing="1"/>
    </w:pPr>
    <w:rPr>
      <w:sz w:val="24"/>
      <w:szCs w:val="24"/>
      <w:lang w:val="en-US" w:eastAsia="zh-CN"/>
    </w:rPr>
  </w:style>
  <w:style w:type="table" w:styleId="TableGrid">
    <w:name w:val="Table Grid"/>
    <w:basedOn w:val="TableNormal"/>
    <w:rsid w:val="00C556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rsid w:val="00C55640"/>
    <w:rPr>
      <w:rFonts w:ascii="Times New Roman" w:hAnsi="Times New Roman"/>
      <w:sz w:val="16"/>
      <w:lang w:val="en-GB" w:eastAsia="en-US"/>
    </w:rPr>
  </w:style>
  <w:style w:type="character" w:customStyle="1" w:styleId="CommentSubjectChar">
    <w:name w:val="Comment Subject Char"/>
    <w:link w:val="CommentSubject"/>
    <w:rsid w:val="00C55640"/>
    <w:rPr>
      <w:rFonts w:ascii="Times New Roman" w:hAnsi="Times New Roman"/>
      <w:b/>
      <w:bCs/>
      <w:lang w:val="en-GB" w:eastAsia="en-US"/>
    </w:rPr>
  </w:style>
  <w:style w:type="paragraph" w:styleId="BodyText">
    <w:name w:val="Body Text"/>
    <w:basedOn w:val="Normal"/>
    <w:link w:val="BodyTextChar"/>
    <w:unhideWhenUsed/>
    <w:rsid w:val="00C55640"/>
    <w:pPr>
      <w:spacing w:after="120"/>
    </w:pPr>
  </w:style>
  <w:style w:type="character" w:customStyle="1" w:styleId="BodyTextChar">
    <w:name w:val="Body Text Char"/>
    <w:basedOn w:val="DefaultParagraphFont"/>
    <w:link w:val="BodyText"/>
    <w:rsid w:val="00C5564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8" ma:contentTypeDescription="Create a new document." ma:contentTypeScope="" ma:versionID="c891828d9290ce5343ed22d6d21d0623">
  <xsd:schema xmlns:xsd="http://www.w3.org/2001/XMLSchema" xmlns:xs="http://www.w3.org/2001/XMLSchema" xmlns:p="http://schemas.microsoft.com/office/2006/metadata/properties" xmlns:ns3="71c5aaf6-e6ce-465b-b873-5148d2a4c105" xmlns:ns4="a4ab1a16-c41d-4865-a433-ad08d2a54ac6" targetNamespace="http://schemas.microsoft.com/office/2006/metadata/properties" ma:root="true" ma:fieldsID="474f1be96952259b5e1af31c97f44856" ns3:_="" ns4:_="">
    <xsd:import namespace="71c5aaf6-e6ce-465b-b873-5148d2a4c105"/>
    <xsd:import namespace="a4ab1a16-c41d-4865-a433-ad08d2a54a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AutoTags" ma:index="17" nillable="true" ma:displayName="MediaServiceAutoTags" ma:description=""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0EEBD0-299B-44B7-B8F1-422913E3A30B}">
  <ds:schemaRefs>
    <ds:schemaRef ds:uri="http://schemas.microsoft.com/sharepoint/events"/>
  </ds:schemaRefs>
</ds:datastoreItem>
</file>

<file path=customXml/itemProps2.xml><?xml version="1.0" encoding="utf-8"?>
<ds:datastoreItem xmlns:ds="http://schemas.openxmlformats.org/officeDocument/2006/customXml" ds:itemID="{F1ED9B59-4A3F-4892-BEBD-2AAC946B49AF}">
  <ds:schemaRefs>
    <ds:schemaRef ds:uri="http://schemas.microsoft.com/sharepoint/v3/contenttype/forms"/>
  </ds:schemaRefs>
</ds:datastoreItem>
</file>

<file path=customXml/itemProps3.xml><?xml version="1.0" encoding="utf-8"?>
<ds:datastoreItem xmlns:ds="http://schemas.openxmlformats.org/officeDocument/2006/customXml" ds:itemID="{FBE6755C-8569-4BCA-B0C5-20C8BAF48067}">
  <ds:schemaRefs>
    <ds:schemaRef ds:uri="http://schemas.microsoft.com/office/2006/documentManagement/types"/>
    <ds:schemaRef ds:uri="http://purl.org/dc/dcmitype/"/>
    <ds:schemaRef ds:uri="71c5aaf6-e6ce-465b-b873-5148d2a4c105"/>
    <ds:schemaRef ds:uri="http://schemas.microsoft.com/office/2006/metadata/properties"/>
    <ds:schemaRef ds:uri="a4ab1a16-c41d-4865-a433-ad08d2a54ac6"/>
    <ds:schemaRef ds:uri="http://schemas.openxmlformats.org/package/2006/metadata/core-properties"/>
    <ds:schemaRef ds:uri="http://purl.org/dc/elements/1.1/"/>
    <ds:schemaRef ds:uri="http://www.w3.org/XML/1998/namespace"/>
    <ds:schemaRef ds:uri="http://schemas.microsoft.com/office/infopath/2007/PartnerControls"/>
    <ds:schemaRef ds:uri="http://purl.org/dc/terms/"/>
  </ds:schemaRefs>
</ds:datastoreItem>
</file>

<file path=customXml/itemProps4.xml><?xml version="1.0" encoding="utf-8"?>
<ds:datastoreItem xmlns:ds="http://schemas.openxmlformats.org/officeDocument/2006/customXml" ds:itemID="{FD5E6BBD-140C-44EE-BA16-57C6EFE476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17A1C38-8F0D-40C7-B8CA-2116597D82E7}">
  <ds:schemaRefs>
    <ds:schemaRef ds:uri="Microsoft.SharePoint.Taxonomy.ContentTypeSync"/>
  </ds:schemaRefs>
</ds:datastoreItem>
</file>

<file path=customXml/itemProps6.xml><?xml version="1.0" encoding="utf-8"?>
<ds:datastoreItem xmlns:ds="http://schemas.openxmlformats.org/officeDocument/2006/customXml" ds:itemID="{20233BDB-7D5B-476B-8701-855B72EC6A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140</TotalTime>
  <Pages>3</Pages>
  <Words>646</Words>
  <Characters>4828</Characters>
  <Application>Microsoft Office Word</Application>
  <DocSecurity>0</DocSecurity>
  <Lines>40</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NOKIA-revision</cp:lastModifiedBy>
  <cp:revision>11</cp:revision>
  <cp:lastPrinted>1900-01-01T00:00:00Z</cp:lastPrinted>
  <dcterms:created xsi:type="dcterms:W3CDTF">2019-10-01T13:52:00Z</dcterms:created>
  <dcterms:modified xsi:type="dcterms:W3CDTF">2019-10-04T09:39:00Z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0x01010009E82D54F3F10D468133B175E7F78D1A</vt:lpwstr>
  </property>
</Properties>
</file>